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C9" w:rsidRPr="000D2035" w:rsidRDefault="000D2035" w:rsidP="005E0DC9">
      <w:pPr>
        <w:pStyle w:val="a3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 xml:space="preserve">    </w:t>
      </w:r>
      <w:r w:rsidR="005E0DC9" w:rsidRPr="000D2035">
        <w:rPr>
          <w:color w:val="0D0D0D" w:themeColor="text1" w:themeTint="F2"/>
        </w:rPr>
        <w:t xml:space="preserve">Предоставление муниципальной услуги </w:t>
      </w:r>
      <w:r w:rsidRPr="000D2035">
        <w:rPr>
          <w:color w:val="0D0D0D" w:themeColor="text1" w:themeTint="F2"/>
        </w:rPr>
        <w:t xml:space="preserve">«Принятие на учет граждан в качестве нуждающихся в жилых помещениях» </w:t>
      </w:r>
      <w:r w:rsidR="005E0DC9" w:rsidRPr="000D2035">
        <w:rPr>
          <w:color w:val="0D0D0D" w:themeColor="text1" w:themeTint="F2"/>
        </w:rPr>
        <w:t>осуществляется в соответствии со следующими нормативными правовыми актами: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5E0DC9" w:rsidRPr="000D2035" w:rsidRDefault="005E0DC9" w:rsidP="005E0DC9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 xml:space="preserve">9. Федеральным </w:t>
      </w:r>
      <w:hyperlink r:id="rId6" w:history="1">
        <w:r w:rsidRPr="000D2035">
          <w:rPr>
            <w:color w:val="0D0D0D" w:themeColor="text1" w:themeTint="F2"/>
          </w:rPr>
          <w:t>закон</w:t>
        </w:r>
      </w:hyperlink>
      <w:r w:rsidRPr="000D2035">
        <w:rPr>
          <w:color w:val="0D0D0D" w:themeColor="text1" w:themeTint="F2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rFonts w:eastAsia="Calibri"/>
          <w:color w:val="0D0D0D" w:themeColor="text1" w:themeTint="F2"/>
          <w:kern w:val="1"/>
          <w:lang w:eastAsia="ar-SA"/>
        </w:rPr>
        <w:tab/>
      </w:r>
      <w:r w:rsidRPr="000D2035">
        <w:rPr>
          <w:color w:val="0D0D0D" w:themeColor="text1" w:themeTint="F2"/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lastRenderedPageBreak/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5E0DC9" w:rsidRPr="000D2035" w:rsidRDefault="005E0DC9" w:rsidP="005E0DC9">
      <w:pPr>
        <w:widowControl w:val="0"/>
        <w:autoSpaceDE w:val="0"/>
        <w:autoSpaceDN w:val="0"/>
        <w:adjustRightInd w:val="0"/>
        <w:ind w:firstLine="72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5E0DC9" w:rsidRPr="000D2035" w:rsidRDefault="005E0DC9" w:rsidP="005E0DC9">
      <w:pPr>
        <w:pStyle w:val="a3"/>
        <w:ind w:firstLine="708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bCs/>
          <w:color w:val="0D0D0D" w:themeColor="text1" w:themeTint="F2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E0DC9" w:rsidRPr="000D2035" w:rsidRDefault="005E0DC9" w:rsidP="005E0DC9">
      <w:pPr>
        <w:widowControl w:val="0"/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0D2035">
        <w:rPr>
          <w:bCs/>
          <w:color w:val="0D0D0D" w:themeColor="text1" w:themeTint="F2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D2035">
        <w:rPr>
          <w:color w:val="0D0D0D" w:themeColor="text1" w:themeTint="F2"/>
        </w:rPr>
        <w:t>(«Собрание законодательства Российской Федерации», 2016, № 15, ст. 2084);</w:t>
      </w:r>
    </w:p>
    <w:p w:rsidR="005E0DC9" w:rsidRPr="000D2035" w:rsidRDefault="005E0DC9" w:rsidP="005E0DC9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 xml:space="preserve">19. </w:t>
      </w:r>
      <w:hyperlink r:id="rId7" w:history="1">
        <w:r w:rsidRPr="000D2035">
          <w:rPr>
            <w:color w:val="0D0D0D" w:themeColor="text1" w:themeTint="F2"/>
          </w:rPr>
          <w:t>Приказ</w:t>
        </w:r>
      </w:hyperlink>
      <w:r w:rsidRPr="000D2035">
        <w:rPr>
          <w:color w:val="0D0D0D" w:themeColor="text1" w:themeTint="F2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5E0DC9" w:rsidRPr="000D2035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0D2035">
        <w:rPr>
          <w:color w:val="0D0D0D" w:themeColor="text1" w:themeTint="F2"/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5E0DC9" w:rsidRPr="000D2035" w:rsidRDefault="005E0DC9" w:rsidP="005E0DC9">
      <w:pPr>
        <w:ind w:firstLine="72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5E0DC9" w:rsidRPr="000D2035" w:rsidRDefault="005E0DC9" w:rsidP="005E0DC9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E0DC9" w:rsidRPr="000D2035" w:rsidRDefault="005E0DC9" w:rsidP="005E0DC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0D2035">
        <w:rPr>
          <w:color w:val="0D0D0D" w:themeColor="text1" w:themeTint="F2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D2035" w:rsidRPr="000D2035" w:rsidRDefault="000D2035" w:rsidP="000D203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0D2035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</w:t>
      </w:r>
      <w:r w:rsidRPr="000D2035">
        <w:rPr>
          <w:color w:val="0D0D0D" w:themeColor="text1" w:themeTint="F2"/>
          <w:sz w:val="24"/>
          <w:szCs w:val="24"/>
        </w:rPr>
        <w:lastRenderedPageBreak/>
        <w:t>сайт Администрации Большеугонского сельсовета http://b-ugoni.ru,15.11.2018.)</w:t>
      </w:r>
      <w:r w:rsidRPr="000D2035">
        <w:rPr>
          <w:color w:val="0D0D0D" w:themeColor="text1" w:themeTint="F2"/>
          <w:szCs w:val="28"/>
        </w:rPr>
        <w:t xml:space="preserve">   </w:t>
      </w:r>
    </w:p>
    <w:p w:rsidR="000D2035" w:rsidRPr="000D2035" w:rsidRDefault="000D2035" w:rsidP="000D2035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0D2035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0D2035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0D2035" w:rsidRPr="000D2035" w:rsidRDefault="000D2035" w:rsidP="000D2035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0D2035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0D2035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0D2035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0D2035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8" w:history="1">
        <w:r w:rsidRPr="000D2035">
          <w:rPr>
            <w:rStyle w:val="a6"/>
            <w:color w:val="0D0D0D" w:themeColor="text1" w:themeTint="F2"/>
            <w:sz w:val="24"/>
            <w:szCs w:val="24"/>
          </w:rPr>
          <w:t>http://b-ugoni.ru</w:t>
        </w:r>
      </w:hyperlink>
      <w:r w:rsidRPr="000D2035">
        <w:rPr>
          <w:color w:val="0D0D0D" w:themeColor="text1" w:themeTint="F2"/>
          <w:sz w:val="24"/>
          <w:szCs w:val="24"/>
        </w:rPr>
        <w:t>, 15.11.2018г.)</w:t>
      </w:r>
    </w:p>
    <w:p w:rsidR="000D2035" w:rsidRPr="000D2035" w:rsidRDefault="000D2035" w:rsidP="000D2035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0D2035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0D2035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0D2035" w:rsidRPr="000D2035" w:rsidRDefault="000D2035" w:rsidP="000D2035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3B4B70" w:rsidRPr="000D2035" w:rsidRDefault="003B4B70">
      <w:pPr>
        <w:rPr>
          <w:color w:val="0D0D0D" w:themeColor="text1" w:themeTint="F2"/>
        </w:rPr>
      </w:pPr>
    </w:p>
    <w:sectPr w:rsidR="003B4B70" w:rsidRPr="000D2035" w:rsidSect="00157211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13C" w:rsidRDefault="00A4413C" w:rsidP="0037027A">
      <w:pPr>
        <w:spacing w:after="0" w:line="240" w:lineRule="auto"/>
      </w:pPr>
      <w:r>
        <w:separator/>
      </w:r>
    </w:p>
  </w:endnote>
  <w:endnote w:type="continuationSeparator" w:id="1">
    <w:p w:rsidR="00A4413C" w:rsidRDefault="00A4413C" w:rsidP="0037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13C" w:rsidRDefault="00A4413C" w:rsidP="0037027A">
      <w:pPr>
        <w:spacing w:after="0" w:line="240" w:lineRule="auto"/>
      </w:pPr>
      <w:r>
        <w:separator/>
      </w:r>
    </w:p>
  </w:footnote>
  <w:footnote w:type="continuationSeparator" w:id="1">
    <w:p w:rsidR="00A4413C" w:rsidRDefault="00A4413C" w:rsidP="0037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61E" w:rsidRDefault="0037027A">
    <w:pPr>
      <w:pStyle w:val="a4"/>
      <w:jc w:val="center"/>
    </w:pPr>
    <w:r>
      <w:fldChar w:fldCharType="begin"/>
    </w:r>
    <w:r w:rsidR="003B4B70">
      <w:instrText>PAGE   \* MERGEFORMAT</w:instrText>
    </w:r>
    <w:r>
      <w:fldChar w:fldCharType="separate"/>
    </w:r>
    <w:r w:rsidR="000D2035">
      <w:rPr>
        <w:noProof/>
      </w:rPr>
      <w:t>3</w:t>
    </w:r>
    <w:r>
      <w:fldChar w:fldCharType="end"/>
    </w:r>
  </w:p>
  <w:p w:rsidR="006F761E" w:rsidRDefault="00A4413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0DC9"/>
    <w:rsid w:val="000D2035"/>
    <w:rsid w:val="0037027A"/>
    <w:rsid w:val="003B4B70"/>
    <w:rsid w:val="005E0DC9"/>
    <w:rsid w:val="00A4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5E0D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E0DC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semiHidden/>
    <w:unhideWhenUsed/>
    <w:rsid w:val="000D20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-ugon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1180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4</cp:revision>
  <dcterms:created xsi:type="dcterms:W3CDTF">2019-01-12T17:46:00Z</dcterms:created>
  <dcterms:modified xsi:type="dcterms:W3CDTF">2019-01-18T08:38:00Z</dcterms:modified>
</cp:coreProperties>
</file>