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5EC" w:rsidRPr="00242C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D455EC" w:rsidRPr="00242C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D455EC" w:rsidRPr="008424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4"/>
          <w:szCs w:val="24"/>
        </w:rPr>
      </w:pPr>
      <w:r w:rsidRPr="00842462">
        <w:rPr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936C11" w:rsidRPr="00842462">
        <w:rPr>
          <w:color w:val="0D0D0D" w:themeColor="text1" w:themeTint="F2"/>
          <w:sz w:val="24"/>
          <w:szCs w:val="24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</w:p>
    <w:p w:rsidR="00D455EC" w:rsidRPr="00842462" w:rsidRDefault="00D455EC" w:rsidP="00D455EC">
      <w:pPr>
        <w:jc w:val="both"/>
        <w:rPr>
          <w:color w:val="0D0D0D" w:themeColor="text1" w:themeTint="F2"/>
        </w:rPr>
      </w:pP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Конституция Российской Федерации (Российская газета № 237 от 25.12.1993);</w:t>
      </w:r>
    </w:p>
    <w:p w:rsidR="00D455EC" w:rsidRPr="00842462" w:rsidRDefault="00D455EC" w:rsidP="00D455EC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 Закон Российской Федерации от 21 июля 1993г. № 5485-1 «О госу-дарственной тайне» (Собрание законодательства Российской Федерации от 13.10.1997, № 41, стр.8220-8235); </w:t>
      </w:r>
    </w:p>
    <w:p w:rsidR="00D455EC" w:rsidRPr="00842462" w:rsidRDefault="00D455EC" w:rsidP="00D455EC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D455EC" w:rsidRPr="00842462" w:rsidRDefault="00D455EC" w:rsidP="00D455EC">
      <w:pPr>
        <w:widowControl w:val="0"/>
        <w:autoSpaceDE w:val="0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455EC" w:rsidRPr="00842462" w:rsidRDefault="00D455EC" w:rsidP="00D455EC">
      <w:pPr>
        <w:widowControl w:val="0"/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842462">
        <w:rPr>
          <w:bCs/>
          <w:color w:val="0D0D0D" w:themeColor="text1" w:themeTint="F2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42462">
        <w:rPr>
          <w:color w:val="0D0D0D" w:themeColor="text1" w:themeTint="F2"/>
        </w:rPr>
        <w:t>(«Собрание законодательства Российской Федерации», 2016, № 15, ст. 2084);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455EC" w:rsidRPr="00842462" w:rsidRDefault="00D455EC" w:rsidP="00D455EC">
      <w:pPr>
        <w:ind w:firstLine="708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D455EC" w:rsidRPr="00842462" w:rsidRDefault="00D455EC" w:rsidP="00D455EC">
      <w:pPr>
        <w:ind w:firstLine="708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455EC" w:rsidRPr="00842462" w:rsidRDefault="00D455EC" w:rsidP="00D455EC">
      <w:pPr>
        <w:tabs>
          <w:tab w:val="left" w:pos="567"/>
        </w:tabs>
        <w:autoSpaceDE w:val="0"/>
        <w:autoSpaceDN w:val="0"/>
        <w:adjustRightInd w:val="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D455EC" w:rsidRPr="00842462" w:rsidRDefault="00D455EC" w:rsidP="00D455EC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455EC" w:rsidRPr="00842462" w:rsidRDefault="00D455EC" w:rsidP="00D455E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Распоряжение Администрации Курской области от 18.05.2015 № 350-ра </w:t>
      </w:r>
      <w:r w:rsidRPr="00842462">
        <w:rPr>
          <w:color w:val="0D0D0D" w:themeColor="text1" w:themeTint="F2"/>
          <w:sz w:val="28"/>
          <w:szCs w:val="28"/>
        </w:rPr>
        <w:t xml:space="preserve"> </w:t>
      </w:r>
      <w:r w:rsidRPr="00842462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455EC" w:rsidRPr="008424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</w:rPr>
      </w:pPr>
    </w:p>
    <w:p w:rsidR="00936C11" w:rsidRPr="00842462" w:rsidRDefault="00936C11" w:rsidP="00936C1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842462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842462">
        <w:rPr>
          <w:color w:val="0D0D0D" w:themeColor="text1" w:themeTint="F2"/>
          <w:szCs w:val="28"/>
        </w:rPr>
        <w:t xml:space="preserve">   </w:t>
      </w:r>
    </w:p>
    <w:p w:rsidR="00936C11" w:rsidRPr="00842462" w:rsidRDefault="00936C11" w:rsidP="00936C11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842462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842462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936C11" w:rsidRPr="00842462" w:rsidRDefault="00936C11" w:rsidP="00936C11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842462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842462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842462">
        <w:rPr>
          <w:color w:val="0D0D0D" w:themeColor="text1" w:themeTint="F2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</w:t>
      </w:r>
      <w:r w:rsidRPr="00842462">
        <w:rPr>
          <w:color w:val="0D0D0D" w:themeColor="text1" w:themeTint="F2"/>
          <w:kern w:val="2"/>
          <w:sz w:val="24"/>
          <w:szCs w:val="24"/>
          <w:lang w:eastAsia="ar-SA"/>
        </w:rPr>
        <w:lastRenderedPageBreak/>
        <w:t>их оказание»; (</w:t>
      </w:r>
      <w:r w:rsidRPr="00842462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6" w:history="1">
        <w:r w:rsidRPr="00842462">
          <w:rPr>
            <w:rStyle w:val="a5"/>
            <w:color w:val="0D0D0D" w:themeColor="text1" w:themeTint="F2"/>
            <w:sz w:val="24"/>
            <w:szCs w:val="24"/>
          </w:rPr>
          <w:t>http://b-ugoni.ru</w:t>
        </w:r>
      </w:hyperlink>
      <w:r w:rsidRPr="00842462">
        <w:rPr>
          <w:color w:val="0D0D0D" w:themeColor="text1" w:themeTint="F2"/>
          <w:sz w:val="24"/>
          <w:szCs w:val="24"/>
        </w:rPr>
        <w:t>, 15.11.2018г.)</w:t>
      </w:r>
    </w:p>
    <w:p w:rsidR="00936C11" w:rsidRPr="00842462" w:rsidRDefault="00936C11" w:rsidP="00936C11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842462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842462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936C11" w:rsidRPr="00842462" w:rsidRDefault="00936C11" w:rsidP="00936C1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D455EC" w:rsidRPr="008424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</w:rPr>
      </w:pPr>
    </w:p>
    <w:p w:rsidR="00D455EC" w:rsidRPr="00842462" w:rsidRDefault="00D455EC" w:rsidP="00D455EC">
      <w:pPr>
        <w:ind w:left="4956" w:firstLine="708"/>
        <w:jc w:val="both"/>
        <w:rPr>
          <w:b/>
          <w:color w:val="0D0D0D" w:themeColor="text1" w:themeTint="F2"/>
          <w:sz w:val="26"/>
          <w:szCs w:val="26"/>
        </w:rPr>
      </w:pPr>
      <w:r w:rsidRPr="00842462">
        <w:rPr>
          <w:color w:val="0D0D0D" w:themeColor="text1" w:themeTint="F2"/>
        </w:rPr>
        <w:tab/>
      </w:r>
    </w:p>
    <w:p w:rsidR="00DC5763" w:rsidRPr="00842462" w:rsidRDefault="00DC5763">
      <w:pPr>
        <w:rPr>
          <w:color w:val="0D0D0D" w:themeColor="text1" w:themeTint="F2"/>
        </w:rPr>
      </w:pPr>
    </w:p>
    <w:sectPr w:rsidR="00DC5763" w:rsidRPr="00842462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726" w:rsidRDefault="00A85726" w:rsidP="00B21BE9">
      <w:pPr>
        <w:spacing w:after="0" w:line="240" w:lineRule="auto"/>
      </w:pPr>
      <w:r>
        <w:separator/>
      </w:r>
    </w:p>
  </w:endnote>
  <w:endnote w:type="continuationSeparator" w:id="1">
    <w:p w:rsidR="00A85726" w:rsidRDefault="00A85726" w:rsidP="00B2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726" w:rsidRDefault="00A85726" w:rsidP="00B21BE9">
      <w:pPr>
        <w:spacing w:after="0" w:line="240" w:lineRule="auto"/>
      </w:pPr>
      <w:r>
        <w:separator/>
      </w:r>
    </w:p>
  </w:footnote>
  <w:footnote w:type="continuationSeparator" w:id="1">
    <w:p w:rsidR="00A85726" w:rsidRDefault="00A85726" w:rsidP="00B2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C9106C">
    <w:pPr>
      <w:pStyle w:val="a3"/>
      <w:jc w:val="center"/>
    </w:pPr>
    <w:r>
      <w:fldChar w:fldCharType="begin"/>
    </w:r>
    <w:r w:rsidR="00DC5763">
      <w:instrText>PAGE   \* MERGEFORMAT</w:instrText>
    </w:r>
    <w:r>
      <w:fldChar w:fldCharType="separate"/>
    </w:r>
    <w:r w:rsidR="00842462" w:rsidRPr="00842462">
      <w:rPr>
        <w:noProof/>
        <w:lang w:val="ru-RU"/>
      </w:rPr>
      <w:t>3</w:t>
    </w:r>
    <w:r>
      <w:fldChar w:fldCharType="end"/>
    </w:r>
  </w:p>
  <w:p w:rsidR="00C37DFE" w:rsidRDefault="00A85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55EC"/>
    <w:rsid w:val="003115DF"/>
    <w:rsid w:val="00353F71"/>
    <w:rsid w:val="00842462"/>
    <w:rsid w:val="00936C11"/>
    <w:rsid w:val="00982C32"/>
    <w:rsid w:val="00A85726"/>
    <w:rsid w:val="00B21BE9"/>
    <w:rsid w:val="00C9106C"/>
    <w:rsid w:val="00D455EC"/>
    <w:rsid w:val="00DC5763"/>
    <w:rsid w:val="00FE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55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455E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semiHidden/>
    <w:unhideWhenUsed/>
    <w:rsid w:val="00936C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-ugon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8</cp:revision>
  <dcterms:created xsi:type="dcterms:W3CDTF">2019-01-12T16:30:00Z</dcterms:created>
  <dcterms:modified xsi:type="dcterms:W3CDTF">2019-01-18T08:30:00Z</dcterms:modified>
</cp:coreProperties>
</file>