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F" w:rsidRPr="00F45830" w:rsidRDefault="00F4365F" w:rsidP="00F4365F">
      <w:pPr>
        <w:suppressAutoHyphens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F45830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АДМИНИСТРАЦИЯ</w:t>
      </w:r>
    </w:p>
    <w:p w:rsidR="00F4365F" w:rsidRPr="00F45830" w:rsidRDefault="00EE7CF3" w:rsidP="00F4365F">
      <w:pPr>
        <w:suppressAutoHyphens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БОЛЬШЕУГОНСКОГО</w:t>
      </w:r>
      <w:r w:rsidR="00F4365F" w:rsidRPr="00F45830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СЕЛЬСОВЕТА</w:t>
      </w:r>
    </w:p>
    <w:p w:rsidR="00F4365F" w:rsidRPr="00F45830" w:rsidRDefault="00F4365F" w:rsidP="00F4365F">
      <w:pPr>
        <w:suppressAutoHyphens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F45830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ЛЬГОВСКОГО РАЙОНА</w:t>
      </w:r>
      <w:r w:rsidR="00EE7CF3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</w:p>
    <w:p w:rsidR="00F4365F" w:rsidRPr="00F45830" w:rsidRDefault="00F4365F" w:rsidP="00F4365F">
      <w:pPr>
        <w:suppressAutoHyphens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F4365F" w:rsidRPr="00F45830" w:rsidRDefault="00F4365F" w:rsidP="00F4365F">
      <w:pPr>
        <w:suppressAutoHyphens/>
        <w:jc w:val="center"/>
        <w:rPr>
          <w:rFonts w:ascii="Arial" w:eastAsia="Times New Roman" w:hAnsi="Arial" w:cs="Arial"/>
          <w:color w:val="303233"/>
          <w:sz w:val="26"/>
          <w:szCs w:val="26"/>
          <w:lang w:eastAsia="ar-SA"/>
        </w:rPr>
      </w:pPr>
      <w:r w:rsidRPr="00F45830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ПОСТАНОВЛЕНИЕ</w:t>
      </w:r>
    </w:p>
    <w:p w:rsidR="00F4365F" w:rsidRPr="00F45830" w:rsidRDefault="00F4365F" w:rsidP="00F4365F">
      <w:pPr>
        <w:suppressAutoHyphens/>
        <w:jc w:val="center"/>
        <w:rPr>
          <w:rFonts w:ascii="Arial" w:eastAsia="Times New Roman" w:hAnsi="Arial" w:cs="Arial"/>
          <w:b/>
          <w:bCs/>
          <w:color w:val="303233"/>
          <w:sz w:val="26"/>
          <w:szCs w:val="26"/>
          <w:lang w:eastAsia="ar-SA"/>
        </w:rPr>
      </w:pPr>
    </w:p>
    <w:p w:rsidR="00F4365F" w:rsidRPr="00F45830" w:rsidRDefault="00F4365F" w:rsidP="00F4365F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26"/>
          <w:szCs w:val="26"/>
          <w:lang w:eastAsia="ar-SA"/>
        </w:rPr>
      </w:pPr>
      <w:r>
        <w:rPr>
          <w:rFonts w:ascii="Arial" w:eastAsia="Arial" w:hAnsi="Arial" w:cs="Arial"/>
          <w:b/>
          <w:bCs/>
          <w:kern w:val="2"/>
          <w:sz w:val="26"/>
          <w:szCs w:val="26"/>
          <w:lang w:eastAsia="ar-SA"/>
        </w:rPr>
        <w:t xml:space="preserve">от  </w:t>
      </w:r>
      <w:r w:rsidR="00EE7CF3">
        <w:rPr>
          <w:rFonts w:ascii="Arial" w:eastAsia="Arial" w:hAnsi="Arial" w:cs="Arial"/>
          <w:b/>
          <w:bCs/>
          <w:kern w:val="2"/>
          <w:sz w:val="26"/>
          <w:szCs w:val="26"/>
          <w:lang w:eastAsia="ar-SA"/>
        </w:rPr>
        <w:t>04 мая</w:t>
      </w:r>
      <w:r w:rsidRPr="00F45830">
        <w:rPr>
          <w:rFonts w:ascii="Arial" w:eastAsia="Arial" w:hAnsi="Arial" w:cs="Arial"/>
          <w:b/>
          <w:bCs/>
          <w:kern w:val="2"/>
          <w:sz w:val="26"/>
          <w:szCs w:val="26"/>
          <w:lang w:eastAsia="ar-SA"/>
        </w:rPr>
        <w:t xml:space="preserve"> 2018 г. № </w:t>
      </w:r>
      <w:r w:rsidR="00EE7CF3">
        <w:rPr>
          <w:rFonts w:ascii="Arial" w:eastAsia="Arial" w:hAnsi="Arial" w:cs="Arial"/>
          <w:b/>
          <w:bCs/>
          <w:kern w:val="2"/>
          <w:sz w:val="26"/>
          <w:szCs w:val="26"/>
          <w:lang w:eastAsia="ar-SA"/>
        </w:rPr>
        <w:t>74</w:t>
      </w:r>
    </w:p>
    <w:p w:rsidR="00F4365F" w:rsidRPr="00F45830" w:rsidRDefault="00F4365F" w:rsidP="00F4365F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bCs/>
          <w:kern w:val="2"/>
          <w:sz w:val="26"/>
          <w:szCs w:val="26"/>
          <w:lang w:eastAsia="ar-SA"/>
        </w:rPr>
      </w:pPr>
    </w:p>
    <w:p w:rsidR="00F4365F" w:rsidRPr="00F4365F" w:rsidRDefault="00F4365F" w:rsidP="00F4365F">
      <w:pPr>
        <w:jc w:val="center"/>
        <w:outlineLvl w:val="0"/>
        <w:rPr>
          <w:b/>
          <w:bCs/>
          <w:sz w:val="26"/>
          <w:szCs w:val="26"/>
        </w:rPr>
      </w:pPr>
      <w:r w:rsidRPr="00F4365F">
        <w:rPr>
          <w:b/>
          <w:sz w:val="26"/>
          <w:szCs w:val="26"/>
        </w:rPr>
        <w:t xml:space="preserve">О внесении изменений  и дополнений  в постановление администрации </w:t>
      </w:r>
      <w:proofErr w:type="spellStart"/>
      <w:r w:rsidR="00EE7CF3">
        <w:rPr>
          <w:b/>
          <w:sz w:val="26"/>
          <w:szCs w:val="26"/>
        </w:rPr>
        <w:t>Большеугонского</w:t>
      </w:r>
      <w:proofErr w:type="spellEnd"/>
      <w:r w:rsidRPr="00F4365F">
        <w:rPr>
          <w:b/>
          <w:sz w:val="26"/>
          <w:szCs w:val="26"/>
        </w:rPr>
        <w:t xml:space="preserve"> сельсовета Льговского района  от </w:t>
      </w:r>
      <w:r w:rsidR="00140066">
        <w:rPr>
          <w:b/>
          <w:sz w:val="26"/>
          <w:szCs w:val="26"/>
        </w:rPr>
        <w:t>23</w:t>
      </w:r>
      <w:r w:rsidRPr="00F4365F">
        <w:rPr>
          <w:b/>
          <w:sz w:val="26"/>
          <w:szCs w:val="26"/>
        </w:rPr>
        <w:t xml:space="preserve"> </w:t>
      </w:r>
      <w:r w:rsidR="00140066">
        <w:rPr>
          <w:b/>
          <w:sz w:val="26"/>
          <w:szCs w:val="26"/>
        </w:rPr>
        <w:t>августа 2016</w:t>
      </w:r>
      <w:r w:rsidR="00B44B1F">
        <w:rPr>
          <w:b/>
          <w:sz w:val="26"/>
          <w:szCs w:val="26"/>
        </w:rPr>
        <w:t xml:space="preserve"> </w:t>
      </w:r>
      <w:r w:rsidRPr="00F4365F">
        <w:rPr>
          <w:b/>
          <w:sz w:val="26"/>
          <w:szCs w:val="26"/>
        </w:rPr>
        <w:t>года № 1</w:t>
      </w:r>
      <w:r w:rsidR="00EE7CF3">
        <w:rPr>
          <w:b/>
          <w:sz w:val="26"/>
          <w:szCs w:val="26"/>
        </w:rPr>
        <w:t>45</w:t>
      </w:r>
      <w:r w:rsidRPr="00F4365F">
        <w:rPr>
          <w:b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F4365F">
        <w:rPr>
          <w:b/>
          <w:bCs/>
          <w:sz w:val="26"/>
          <w:szCs w:val="26"/>
        </w:rPr>
        <w:t xml:space="preserve">«Выдача разрешений на вырубку деревьев и кустарников на территории </w:t>
      </w:r>
      <w:r w:rsidR="00304CAE">
        <w:rPr>
          <w:b/>
          <w:bCs/>
          <w:sz w:val="26"/>
          <w:szCs w:val="26"/>
        </w:rPr>
        <w:t>муниципального образования «</w:t>
      </w:r>
      <w:proofErr w:type="spellStart"/>
      <w:r w:rsidR="00304CAE">
        <w:rPr>
          <w:b/>
          <w:bCs/>
          <w:sz w:val="26"/>
          <w:szCs w:val="26"/>
        </w:rPr>
        <w:t>Большеугонский</w:t>
      </w:r>
      <w:proofErr w:type="spellEnd"/>
      <w:r w:rsidR="00304CAE">
        <w:rPr>
          <w:b/>
          <w:bCs/>
          <w:sz w:val="26"/>
          <w:szCs w:val="26"/>
        </w:rPr>
        <w:t xml:space="preserve"> сельсовет» Льговского района </w:t>
      </w:r>
      <w:r w:rsidR="00B44B1F">
        <w:rPr>
          <w:b/>
          <w:bCs/>
          <w:sz w:val="26"/>
          <w:szCs w:val="26"/>
        </w:rPr>
        <w:t xml:space="preserve"> </w:t>
      </w:r>
      <w:r w:rsidRPr="00F4365F">
        <w:rPr>
          <w:b/>
          <w:bCs/>
          <w:sz w:val="26"/>
          <w:szCs w:val="26"/>
        </w:rPr>
        <w:t>Курской области»</w:t>
      </w:r>
    </w:p>
    <w:p w:rsidR="00F4365F" w:rsidRPr="00F4365F" w:rsidRDefault="00F4365F" w:rsidP="00F4365F">
      <w:pPr>
        <w:jc w:val="center"/>
        <w:outlineLvl w:val="0"/>
        <w:rPr>
          <w:b/>
          <w:bCs/>
          <w:sz w:val="26"/>
          <w:szCs w:val="26"/>
        </w:rPr>
      </w:pPr>
    </w:p>
    <w:p w:rsidR="00F4365F" w:rsidRPr="00242C20" w:rsidRDefault="00242C20" w:rsidP="00473CBF">
      <w:pPr>
        <w:ind w:left="0"/>
        <w:jc w:val="left"/>
        <w:outlineLvl w:val="0"/>
        <w:rPr>
          <w:b/>
          <w:bCs/>
          <w:szCs w:val="28"/>
        </w:rPr>
      </w:pPr>
      <w:r>
        <w:rPr>
          <w:szCs w:val="28"/>
        </w:rPr>
        <w:t xml:space="preserve">   </w:t>
      </w:r>
      <w:proofErr w:type="gramStart"/>
      <w:r w:rsidR="00F4365F" w:rsidRPr="00242C20">
        <w:rPr>
          <w:szCs w:val="28"/>
        </w:rPr>
        <w:t xml:space="preserve">В целях приведения в соответствие с требованиями действующего законодательства, во исполнение  протеста </w:t>
      </w:r>
      <w:proofErr w:type="spellStart"/>
      <w:r w:rsidR="00F4365F" w:rsidRPr="00242C20">
        <w:rPr>
          <w:szCs w:val="28"/>
        </w:rPr>
        <w:t>Льговской</w:t>
      </w:r>
      <w:proofErr w:type="spellEnd"/>
      <w:r w:rsidR="00F4365F" w:rsidRPr="00242C20">
        <w:rPr>
          <w:szCs w:val="28"/>
        </w:rPr>
        <w:t xml:space="preserve">  межрайонной прокуратуры от </w:t>
      </w:r>
      <w:r w:rsidR="00304CAE" w:rsidRPr="00242C20">
        <w:rPr>
          <w:szCs w:val="28"/>
        </w:rPr>
        <w:t>27.04</w:t>
      </w:r>
      <w:r w:rsidR="00F4365F" w:rsidRPr="00242C20">
        <w:rPr>
          <w:szCs w:val="28"/>
        </w:rPr>
        <w:t xml:space="preserve">.2018г.№80-2018 на постановление администрации </w:t>
      </w:r>
      <w:proofErr w:type="spellStart"/>
      <w:r w:rsidR="00304CAE" w:rsidRPr="00242C20">
        <w:rPr>
          <w:szCs w:val="28"/>
        </w:rPr>
        <w:t>Большеугонского</w:t>
      </w:r>
      <w:proofErr w:type="spellEnd"/>
      <w:r w:rsidR="00F4365F" w:rsidRPr="00242C20">
        <w:rPr>
          <w:szCs w:val="28"/>
        </w:rPr>
        <w:t xml:space="preserve"> сельсовета Льговского района  от</w:t>
      </w:r>
      <w:r w:rsidR="00304CAE" w:rsidRPr="00242C20">
        <w:rPr>
          <w:szCs w:val="28"/>
        </w:rPr>
        <w:t xml:space="preserve"> 23</w:t>
      </w:r>
      <w:r w:rsidR="00F4365F" w:rsidRPr="00242C20">
        <w:rPr>
          <w:szCs w:val="28"/>
        </w:rPr>
        <w:t xml:space="preserve"> </w:t>
      </w:r>
      <w:r w:rsidR="00304CAE" w:rsidRPr="00242C20">
        <w:rPr>
          <w:szCs w:val="28"/>
        </w:rPr>
        <w:t xml:space="preserve">августа 2016 </w:t>
      </w:r>
      <w:r w:rsidR="00F4365F" w:rsidRPr="00242C20">
        <w:rPr>
          <w:szCs w:val="28"/>
        </w:rPr>
        <w:t>года № 1</w:t>
      </w:r>
      <w:r w:rsidR="00304CAE" w:rsidRPr="00242C20">
        <w:rPr>
          <w:szCs w:val="28"/>
        </w:rPr>
        <w:t>45</w:t>
      </w:r>
      <w:r w:rsidR="00F4365F" w:rsidRPr="00242C20">
        <w:rPr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F4365F" w:rsidRPr="00242C20">
        <w:rPr>
          <w:bCs/>
          <w:szCs w:val="28"/>
        </w:rPr>
        <w:t xml:space="preserve">«Выдача разрешений на вырубку деревьев и кустарников на территории </w:t>
      </w:r>
      <w:r w:rsidR="00304CAE" w:rsidRPr="00242C20">
        <w:rPr>
          <w:bCs/>
          <w:szCs w:val="28"/>
        </w:rPr>
        <w:t>муниципального образования «</w:t>
      </w:r>
      <w:proofErr w:type="spellStart"/>
      <w:r w:rsidR="00304CAE" w:rsidRPr="00242C20">
        <w:rPr>
          <w:bCs/>
          <w:szCs w:val="28"/>
        </w:rPr>
        <w:t>Большеугонский</w:t>
      </w:r>
      <w:proofErr w:type="spellEnd"/>
      <w:r w:rsidR="00304CAE" w:rsidRPr="00242C20">
        <w:rPr>
          <w:bCs/>
          <w:szCs w:val="28"/>
        </w:rPr>
        <w:t xml:space="preserve"> сельсовет» Льговского района  Курской области</w:t>
      </w:r>
      <w:r w:rsidR="00F4365F" w:rsidRPr="00242C20">
        <w:rPr>
          <w:szCs w:val="28"/>
        </w:rPr>
        <w:t>, руководствуясь Уставом муниципального</w:t>
      </w:r>
      <w:proofErr w:type="gramEnd"/>
      <w:r w:rsidR="00F4365F" w:rsidRPr="00242C20">
        <w:rPr>
          <w:szCs w:val="28"/>
        </w:rPr>
        <w:t xml:space="preserve"> образования «</w:t>
      </w:r>
      <w:proofErr w:type="spellStart"/>
      <w:r w:rsidR="00304CAE" w:rsidRPr="00242C20">
        <w:rPr>
          <w:szCs w:val="28"/>
        </w:rPr>
        <w:t>Большеугонский</w:t>
      </w:r>
      <w:proofErr w:type="spellEnd"/>
      <w:r w:rsidR="00F4365F" w:rsidRPr="00242C20">
        <w:rPr>
          <w:szCs w:val="28"/>
        </w:rPr>
        <w:t xml:space="preserve"> сельсовет» Льговского района Курской области, Администрация</w:t>
      </w:r>
      <w:r>
        <w:rPr>
          <w:szCs w:val="28"/>
        </w:rPr>
        <w:t xml:space="preserve"> </w:t>
      </w:r>
      <w:r w:rsidR="00F4365F" w:rsidRPr="00242C20">
        <w:rPr>
          <w:szCs w:val="28"/>
        </w:rPr>
        <w:t xml:space="preserve"> </w:t>
      </w:r>
      <w:proofErr w:type="spellStart"/>
      <w:r w:rsidR="00304CAE" w:rsidRPr="00242C20">
        <w:rPr>
          <w:szCs w:val="28"/>
        </w:rPr>
        <w:t>Большеугонского</w:t>
      </w:r>
      <w:proofErr w:type="spellEnd"/>
      <w:r w:rsidR="00F4365F" w:rsidRPr="00242C20">
        <w:rPr>
          <w:szCs w:val="28"/>
        </w:rPr>
        <w:t xml:space="preserve"> сельсовета Льговского района Курской области ПОСТАНОВЛЯЕТ:</w:t>
      </w:r>
    </w:p>
    <w:p w:rsidR="00F4365F" w:rsidRPr="00242C20" w:rsidRDefault="00F4365F" w:rsidP="00F4365F">
      <w:pPr>
        <w:pStyle w:val="a6"/>
        <w:jc w:val="both"/>
        <w:rPr>
          <w:sz w:val="28"/>
          <w:szCs w:val="28"/>
        </w:rPr>
      </w:pPr>
      <w:r w:rsidRPr="00242C20">
        <w:rPr>
          <w:sz w:val="28"/>
          <w:szCs w:val="28"/>
        </w:rPr>
        <w:t xml:space="preserve">           1.Внести в Постановление Администрации </w:t>
      </w:r>
      <w:proofErr w:type="spellStart"/>
      <w:r w:rsidR="00304CAE" w:rsidRPr="00242C20">
        <w:rPr>
          <w:sz w:val="28"/>
          <w:szCs w:val="28"/>
        </w:rPr>
        <w:t>Большеугонского</w:t>
      </w:r>
      <w:proofErr w:type="spellEnd"/>
      <w:r w:rsidRPr="00242C20">
        <w:rPr>
          <w:sz w:val="28"/>
          <w:szCs w:val="28"/>
        </w:rPr>
        <w:t xml:space="preserve"> сельсовета Льговского района от </w:t>
      </w:r>
      <w:r w:rsidR="00304CAE" w:rsidRPr="00242C20">
        <w:rPr>
          <w:sz w:val="28"/>
          <w:szCs w:val="28"/>
        </w:rPr>
        <w:t>23</w:t>
      </w:r>
      <w:r w:rsidRPr="00242C20">
        <w:rPr>
          <w:sz w:val="28"/>
          <w:szCs w:val="28"/>
        </w:rPr>
        <w:t xml:space="preserve"> </w:t>
      </w:r>
      <w:r w:rsidR="00304CAE" w:rsidRPr="00242C20">
        <w:rPr>
          <w:sz w:val="28"/>
          <w:szCs w:val="28"/>
        </w:rPr>
        <w:t>августа 2016</w:t>
      </w:r>
      <w:r w:rsidRPr="00242C20">
        <w:rPr>
          <w:sz w:val="28"/>
          <w:szCs w:val="28"/>
        </w:rPr>
        <w:t xml:space="preserve"> года №1</w:t>
      </w:r>
      <w:r w:rsidR="00304CAE" w:rsidRPr="00242C20">
        <w:rPr>
          <w:sz w:val="28"/>
          <w:szCs w:val="28"/>
        </w:rPr>
        <w:t>45</w:t>
      </w:r>
      <w:r w:rsidRPr="00242C20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242C20">
        <w:rPr>
          <w:bCs/>
          <w:sz w:val="28"/>
          <w:szCs w:val="28"/>
        </w:rPr>
        <w:t xml:space="preserve">«Выдача разрешений на вырубку деревьев и кустарников на территории </w:t>
      </w:r>
      <w:r w:rsidR="00304CAE" w:rsidRPr="00242C20">
        <w:rPr>
          <w:bCs/>
          <w:sz w:val="28"/>
          <w:szCs w:val="28"/>
        </w:rPr>
        <w:t>муниципального образования «</w:t>
      </w:r>
      <w:proofErr w:type="spellStart"/>
      <w:r w:rsidR="00304CAE" w:rsidRPr="00242C20">
        <w:rPr>
          <w:bCs/>
          <w:sz w:val="28"/>
          <w:szCs w:val="28"/>
        </w:rPr>
        <w:t>Большеугонский</w:t>
      </w:r>
      <w:proofErr w:type="spellEnd"/>
      <w:r w:rsidR="00304CAE" w:rsidRPr="00242C20">
        <w:rPr>
          <w:bCs/>
          <w:sz w:val="28"/>
          <w:szCs w:val="28"/>
        </w:rPr>
        <w:t xml:space="preserve"> сельсовет» Льговского района  </w:t>
      </w:r>
      <w:r w:rsidRPr="00242C20">
        <w:rPr>
          <w:bCs/>
          <w:sz w:val="28"/>
          <w:szCs w:val="28"/>
        </w:rPr>
        <w:t>Курской области»</w:t>
      </w:r>
      <w:r w:rsidRPr="00242C20">
        <w:rPr>
          <w:sz w:val="28"/>
          <w:szCs w:val="28"/>
        </w:rPr>
        <w:t>, следующие изменения и дополнения:</w:t>
      </w:r>
    </w:p>
    <w:p w:rsidR="00A31078" w:rsidRPr="00242C20" w:rsidRDefault="00C37468" w:rsidP="00A31078">
      <w:pPr>
        <w:pStyle w:val="WW-"/>
        <w:spacing w:after="0" w:line="10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42C20">
        <w:rPr>
          <w:rFonts w:ascii="Times New Roman" w:hAnsi="Times New Roman" w:cs="Times New Roman"/>
          <w:sz w:val="28"/>
          <w:szCs w:val="28"/>
        </w:rPr>
        <w:t xml:space="preserve">П. </w:t>
      </w:r>
      <w:r w:rsidRPr="00242C20">
        <w:rPr>
          <w:rFonts w:ascii="Times New Roman" w:hAnsi="Times New Roman" w:cs="Times New Roman"/>
          <w:sz w:val="28"/>
          <w:szCs w:val="28"/>
          <w:lang w:eastAsia="ru-RU"/>
        </w:rPr>
        <w:t>2.16.2. </w:t>
      </w:r>
      <w:r w:rsidRPr="00242C2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A31078" w:rsidRPr="00242C20">
        <w:rPr>
          <w:rFonts w:ascii="Times New Roman" w:hAnsi="Times New Roman" w:cs="Times New Roman"/>
          <w:sz w:val="28"/>
          <w:szCs w:val="28"/>
        </w:rPr>
        <w:t>т</w:t>
      </w:r>
      <w:r w:rsidRPr="00242C20">
        <w:rPr>
          <w:rFonts w:ascii="Times New Roman" w:hAnsi="Times New Roman" w:cs="Times New Roman"/>
          <w:sz w:val="28"/>
          <w:szCs w:val="28"/>
          <w:lang w:eastAsia="ru-RU"/>
        </w:rPr>
        <w:t>ребования к размещению и оформлению визуальной, текстовой информации в Администрации:</w:t>
      </w:r>
      <w:r w:rsidRPr="00242C20">
        <w:rPr>
          <w:rFonts w:ascii="Times New Roman" w:hAnsi="Times New Roman" w:cs="Times New Roman"/>
          <w:sz w:val="28"/>
          <w:szCs w:val="28"/>
        </w:rPr>
        <w:t xml:space="preserve"> </w:t>
      </w:r>
      <w:r w:rsidR="00A31078" w:rsidRPr="00242C2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A31078" w:rsidRPr="00242C20" w:rsidRDefault="00C37468" w:rsidP="00A31078">
      <w:pPr>
        <w:pStyle w:val="WW-"/>
        <w:spacing w:after="0" w:line="10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42C20">
        <w:rPr>
          <w:rFonts w:ascii="Times New Roman" w:hAnsi="Times New Roman" w:cs="Times New Roman"/>
          <w:sz w:val="28"/>
          <w:szCs w:val="28"/>
        </w:rPr>
        <w:t>добавить абзац следующего содержания:</w:t>
      </w:r>
      <w:r w:rsidR="00A31078" w:rsidRPr="00242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7468" w:rsidRPr="00242C20" w:rsidRDefault="00A31078" w:rsidP="00A31078">
      <w:pPr>
        <w:ind w:left="0"/>
        <w:rPr>
          <w:szCs w:val="28"/>
        </w:rPr>
      </w:pPr>
      <w:r w:rsidRPr="00242C20">
        <w:rPr>
          <w:szCs w:val="28"/>
        </w:rPr>
        <w:t xml:space="preserve"> </w:t>
      </w:r>
      <w:r w:rsidR="00C37468" w:rsidRPr="00242C20">
        <w:rPr>
          <w:szCs w:val="28"/>
        </w:rPr>
        <w:t xml:space="preserve"> - дублирование необходимой для инвалидов звуковой и зрительной информации знаками, выполненными рельефно-точечным шрифтом Брайля</w:t>
      </w:r>
      <w:r w:rsidRPr="00242C20">
        <w:rPr>
          <w:szCs w:val="28"/>
        </w:rPr>
        <w:t>.</w:t>
      </w:r>
    </w:p>
    <w:p w:rsidR="00A31078" w:rsidRPr="00242C20" w:rsidRDefault="00A31078" w:rsidP="00A31078">
      <w:pPr>
        <w:ind w:left="0"/>
        <w:rPr>
          <w:szCs w:val="28"/>
        </w:rPr>
      </w:pPr>
    </w:p>
    <w:p w:rsidR="00A31078" w:rsidRPr="00242C20" w:rsidRDefault="00A31078" w:rsidP="00A31078">
      <w:pPr>
        <w:tabs>
          <w:tab w:val="left" w:pos="540"/>
        </w:tabs>
        <w:ind w:firstLine="284"/>
        <w:rPr>
          <w:szCs w:val="28"/>
        </w:rPr>
      </w:pPr>
      <w:r w:rsidRPr="00242C20">
        <w:rPr>
          <w:szCs w:val="28"/>
        </w:rPr>
        <w:t>П.п. 6) непредставление заявителем копии платежного документа об оплате компенсационной стоимости за снос зеленых насаждений (в случае необходимости такой оплаты) пункта 2.10.2.</w:t>
      </w:r>
      <w:r w:rsidR="00AB06C3" w:rsidRPr="00242C20">
        <w:rPr>
          <w:szCs w:val="28"/>
        </w:rPr>
        <w:t xml:space="preserve"> административного регламента </w:t>
      </w:r>
      <w:r w:rsidRPr="00242C20">
        <w:rPr>
          <w:szCs w:val="28"/>
        </w:rPr>
        <w:t>исключить</w:t>
      </w:r>
      <w:r w:rsidR="00AB06C3" w:rsidRPr="00242C20">
        <w:rPr>
          <w:szCs w:val="28"/>
        </w:rPr>
        <w:t>.</w:t>
      </w:r>
    </w:p>
    <w:p w:rsidR="00AE084B" w:rsidRPr="00242C20" w:rsidRDefault="00AE084B" w:rsidP="00A31078">
      <w:pPr>
        <w:tabs>
          <w:tab w:val="left" w:pos="540"/>
        </w:tabs>
        <w:ind w:firstLine="284"/>
        <w:rPr>
          <w:szCs w:val="28"/>
        </w:rPr>
      </w:pPr>
    </w:p>
    <w:p w:rsidR="00AE084B" w:rsidRPr="00242C20" w:rsidRDefault="00AE084B" w:rsidP="00A31078">
      <w:pPr>
        <w:tabs>
          <w:tab w:val="left" w:pos="540"/>
        </w:tabs>
        <w:ind w:firstLine="284"/>
        <w:rPr>
          <w:szCs w:val="28"/>
        </w:rPr>
      </w:pPr>
      <w:r w:rsidRPr="00242C20">
        <w:rPr>
          <w:szCs w:val="28"/>
        </w:rPr>
        <w:lastRenderedPageBreak/>
        <w:t xml:space="preserve">Раздел </w:t>
      </w:r>
      <w:r w:rsidRPr="00242C20">
        <w:rPr>
          <w:szCs w:val="28"/>
          <w:lang w:val="en-US"/>
        </w:rPr>
        <w:t>V</w:t>
      </w:r>
      <w:r w:rsidRPr="00242C20">
        <w:rPr>
          <w:szCs w:val="28"/>
        </w:rPr>
        <w:t xml:space="preserve"> Административного регламента  статья 5.2 п.5.2.1 изложить в новой редакции:</w:t>
      </w:r>
      <w:r w:rsidR="00E27DE2" w:rsidRPr="00242C20">
        <w:rPr>
          <w:szCs w:val="28"/>
        </w:rPr>
        <w:t xml:space="preserve"> предметом жалобы являются действия (бездействия) </w:t>
      </w:r>
      <w:r w:rsidR="00CD4A73" w:rsidRPr="00242C20">
        <w:rPr>
          <w:szCs w:val="28"/>
        </w:rPr>
        <w:t xml:space="preserve">органа, предоставляющего государственную услугу, органа, предоставляющего муниципальную услугу, должностного лица органа, </w:t>
      </w:r>
      <w:r w:rsidR="00046A50" w:rsidRPr="00242C20">
        <w:rPr>
          <w:szCs w:val="28"/>
        </w:rPr>
        <w:t>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</w:t>
      </w:r>
      <w:proofErr w:type="gramStart"/>
      <w:r w:rsidR="00046A50" w:rsidRPr="00242C20">
        <w:rPr>
          <w:szCs w:val="28"/>
        </w:rPr>
        <w:t xml:space="preserve"> ,</w:t>
      </w:r>
      <w:proofErr w:type="gramEnd"/>
      <w:r w:rsidR="00046A50" w:rsidRPr="00242C20">
        <w:rPr>
          <w:szCs w:val="28"/>
        </w:rPr>
        <w:t xml:space="preserve"> или их работников.</w:t>
      </w:r>
    </w:p>
    <w:p w:rsidR="00AB06C3" w:rsidRPr="00242C20" w:rsidRDefault="00AB06C3" w:rsidP="00AB06C3">
      <w:pPr>
        <w:tabs>
          <w:tab w:val="left" w:pos="540"/>
        </w:tabs>
        <w:rPr>
          <w:szCs w:val="28"/>
        </w:rPr>
      </w:pPr>
    </w:p>
    <w:p w:rsidR="00A31078" w:rsidRPr="00242C20" w:rsidRDefault="00A31078" w:rsidP="00A31078">
      <w:pPr>
        <w:ind w:left="0"/>
        <w:rPr>
          <w:szCs w:val="28"/>
        </w:rPr>
      </w:pPr>
    </w:p>
    <w:p w:rsidR="00F4365F" w:rsidRPr="00242C20" w:rsidRDefault="00F4365F" w:rsidP="00F4365F">
      <w:pPr>
        <w:pStyle w:val="a6"/>
        <w:jc w:val="both"/>
        <w:rPr>
          <w:sz w:val="28"/>
          <w:szCs w:val="28"/>
        </w:rPr>
      </w:pPr>
      <w:r w:rsidRPr="00242C20">
        <w:rPr>
          <w:sz w:val="28"/>
          <w:szCs w:val="28"/>
        </w:rPr>
        <w:t xml:space="preserve">        2. Постановление вступает в силу со дня его подписания и подлежит размещению на сайте Администрации  </w:t>
      </w:r>
      <w:proofErr w:type="spellStart"/>
      <w:r w:rsidR="00242C20" w:rsidRPr="00242C20">
        <w:rPr>
          <w:sz w:val="28"/>
          <w:szCs w:val="28"/>
        </w:rPr>
        <w:t>Большеугонского</w:t>
      </w:r>
      <w:proofErr w:type="spellEnd"/>
      <w:r w:rsidRPr="00242C20">
        <w:rPr>
          <w:sz w:val="28"/>
          <w:szCs w:val="28"/>
        </w:rPr>
        <w:t xml:space="preserve"> сельсовета Льговского района сети «Интернет».</w:t>
      </w:r>
    </w:p>
    <w:p w:rsidR="004F6238" w:rsidRPr="00242C20" w:rsidRDefault="004F6238" w:rsidP="004F6238">
      <w:pPr>
        <w:jc w:val="center"/>
        <w:rPr>
          <w:b/>
          <w:szCs w:val="28"/>
          <w:u w:val="single"/>
        </w:rPr>
      </w:pPr>
    </w:p>
    <w:p w:rsidR="002B3D25" w:rsidRPr="00242C20" w:rsidRDefault="002B3D25" w:rsidP="002B57B0">
      <w:pPr>
        <w:ind w:left="0"/>
        <w:jc w:val="left"/>
        <w:rPr>
          <w:rFonts w:eastAsia="Times New Roman"/>
          <w:szCs w:val="28"/>
        </w:rPr>
      </w:pPr>
      <w:r w:rsidRPr="00242C20">
        <w:rPr>
          <w:rFonts w:eastAsia="Times New Roman"/>
          <w:szCs w:val="28"/>
        </w:rPr>
        <w:t>          </w:t>
      </w:r>
    </w:p>
    <w:p w:rsidR="002B3D25" w:rsidRPr="00242C20" w:rsidRDefault="002B3D25" w:rsidP="002B3D25">
      <w:pPr>
        <w:ind w:left="0"/>
        <w:rPr>
          <w:rFonts w:eastAsia="Times New Roman"/>
          <w:szCs w:val="28"/>
        </w:rPr>
      </w:pPr>
      <w:r w:rsidRPr="00242C20">
        <w:rPr>
          <w:rFonts w:eastAsia="Times New Roman"/>
          <w:szCs w:val="28"/>
        </w:rPr>
        <w:t> </w:t>
      </w:r>
    </w:p>
    <w:p w:rsidR="00F4365F" w:rsidRPr="00242C20" w:rsidRDefault="00F4365F" w:rsidP="00F4365F">
      <w:pPr>
        <w:ind w:left="0"/>
        <w:rPr>
          <w:rFonts w:eastAsia="Times New Roman"/>
          <w:szCs w:val="28"/>
        </w:rPr>
      </w:pPr>
    </w:p>
    <w:p w:rsidR="004450F5" w:rsidRPr="00242C20" w:rsidRDefault="00242C20" w:rsidP="00D7193E">
      <w:pPr>
        <w:tabs>
          <w:tab w:val="left" w:pos="720"/>
        </w:tabs>
        <w:ind w:left="0" w:firstLine="709"/>
        <w:rPr>
          <w:szCs w:val="28"/>
        </w:rPr>
      </w:pPr>
      <w:r w:rsidRPr="00242C20">
        <w:rPr>
          <w:szCs w:val="28"/>
        </w:rPr>
        <w:t xml:space="preserve">Глава </w:t>
      </w:r>
      <w:proofErr w:type="spellStart"/>
      <w:r w:rsidRPr="00242C20">
        <w:rPr>
          <w:szCs w:val="28"/>
        </w:rPr>
        <w:t>Большеугонского</w:t>
      </w:r>
      <w:proofErr w:type="spellEnd"/>
      <w:r w:rsidRPr="00242C20">
        <w:rPr>
          <w:szCs w:val="28"/>
        </w:rPr>
        <w:t xml:space="preserve"> сельсовета</w:t>
      </w:r>
    </w:p>
    <w:p w:rsidR="00242C20" w:rsidRPr="00242C20" w:rsidRDefault="00242C20" w:rsidP="00D7193E">
      <w:pPr>
        <w:tabs>
          <w:tab w:val="left" w:pos="720"/>
        </w:tabs>
        <w:ind w:left="0" w:firstLine="709"/>
        <w:rPr>
          <w:szCs w:val="28"/>
        </w:rPr>
      </w:pPr>
      <w:r w:rsidRPr="00242C20">
        <w:rPr>
          <w:szCs w:val="28"/>
        </w:rPr>
        <w:t>Льговского района                                                           Ю.П. Белозеров</w:t>
      </w:r>
    </w:p>
    <w:p w:rsidR="004450F5" w:rsidRPr="00242C20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Pr="00242C20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Pr="00242C20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p w:rsidR="004450F5" w:rsidRDefault="004450F5" w:rsidP="00D7193E">
      <w:pPr>
        <w:tabs>
          <w:tab w:val="left" w:pos="720"/>
        </w:tabs>
        <w:ind w:left="0" w:firstLine="709"/>
        <w:rPr>
          <w:szCs w:val="28"/>
        </w:rPr>
      </w:pPr>
    </w:p>
    <w:sectPr w:rsidR="004450F5" w:rsidSect="004450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945"/>
    <w:multiLevelType w:val="hybridMultilevel"/>
    <w:tmpl w:val="DB9C9600"/>
    <w:lvl w:ilvl="0" w:tplc="F09A0664">
      <w:start w:val="1"/>
      <w:numFmt w:val="decimal"/>
      <w:lvlText w:val="%1."/>
      <w:lvlJc w:val="left"/>
      <w:pPr>
        <w:ind w:left="179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0029F3"/>
    <w:multiLevelType w:val="hybridMultilevel"/>
    <w:tmpl w:val="EAF08260"/>
    <w:lvl w:ilvl="0" w:tplc="1046A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AC2"/>
    <w:multiLevelType w:val="hybridMultilevel"/>
    <w:tmpl w:val="607A9836"/>
    <w:lvl w:ilvl="0" w:tplc="E806C16A">
      <w:start w:val="1"/>
      <w:numFmt w:val="decimal"/>
      <w:lvlText w:val="%1."/>
      <w:lvlJc w:val="left"/>
      <w:pPr>
        <w:ind w:left="1798" w:hanging="12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010ACA"/>
    <w:multiLevelType w:val="hybridMultilevel"/>
    <w:tmpl w:val="FAA4ECF0"/>
    <w:lvl w:ilvl="0" w:tplc="D17E8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073"/>
    <w:rsid w:val="00046A50"/>
    <w:rsid w:val="00140066"/>
    <w:rsid w:val="00150266"/>
    <w:rsid w:val="001675FF"/>
    <w:rsid w:val="001A1922"/>
    <w:rsid w:val="001D3DAB"/>
    <w:rsid w:val="00222F8F"/>
    <w:rsid w:val="00242C20"/>
    <w:rsid w:val="00256E82"/>
    <w:rsid w:val="002B3D25"/>
    <w:rsid w:val="002B57B0"/>
    <w:rsid w:val="002F69DB"/>
    <w:rsid w:val="00304CAE"/>
    <w:rsid w:val="00377E79"/>
    <w:rsid w:val="0041008F"/>
    <w:rsid w:val="004450F5"/>
    <w:rsid w:val="00473CBF"/>
    <w:rsid w:val="004D61A3"/>
    <w:rsid w:val="004F6238"/>
    <w:rsid w:val="00583073"/>
    <w:rsid w:val="005B50BA"/>
    <w:rsid w:val="006D20B9"/>
    <w:rsid w:val="006E35C0"/>
    <w:rsid w:val="00752B9A"/>
    <w:rsid w:val="008116F7"/>
    <w:rsid w:val="00812F09"/>
    <w:rsid w:val="008144D2"/>
    <w:rsid w:val="008C1D3B"/>
    <w:rsid w:val="008D069D"/>
    <w:rsid w:val="0090404C"/>
    <w:rsid w:val="009600BA"/>
    <w:rsid w:val="009B1F97"/>
    <w:rsid w:val="00A070F2"/>
    <w:rsid w:val="00A31078"/>
    <w:rsid w:val="00A673C9"/>
    <w:rsid w:val="00AB06C3"/>
    <w:rsid w:val="00AE084B"/>
    <w:rsid w:val="00B1160F"/>
    <w:rsid w:val="00B44B1F"/>
    <w:rsid w:val="00B63EE1"/>
    <w:rsid w:val="00C37468"/>
    <w:rsid w:val="00CC6FAB"/>
    <w:rsid w:val="00CD4A73"/>
    <w:rsid w:val="00D4160B"/>
    <w:rsid w:val="00D7193E"/>
    <w:rsid w:val="00DB7118"/>
    <w:rsid w:val="00E01575"/>
    <w:rsid w:val="00E27DE2"/>
    <w:rsid w:val="00EA1758"/>
    <w:rsid w:val="00EE7CF3"/>
    <w:rsid w:val="00F304E7"/>
    <w:rsid w:val="00F4365F"/>
    <w:rsid w:val="00FF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3"/>
    <w:pPr>
      <w:ind w:left="567"/>
      <w:jc w:val="both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307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83073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83073"/>
    <w:rPr>
      <w:sz w:val="22"/>
      <w:szCs w:val="22"/>
      <w:lang w:val="ru-RU" w:eastAsia="ru-RU" w:bidi="ar-SA"/>
    </w:rPr>
  </w:style>
  <w:style w:type="character" w:customStyle="1" w:styleId="FontStyle11">
    <w:name w:val="Font Style11"/>
    <w:rsid w:val="00583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83073"/>
    <w:pPr>
      <w:widowControl w:val="0"/>
      <w:autoSpaceDE w:val="0"/>
      <w:autoSpaceDN w:val="0"/>
      <w:adjustRightInd w:val="0"/>
      <w:ind w:left="0"/>
      <w:jc w:val="left"/>
    </w:pPr>
    <w:rPr>
      <w:sz w:val="24"/>
      <w:szCs w:val="24"/>
    </w:rPr>
  </w:style>
  <w:style w:type="paragraph" w:styleId="a3">
    <w:name w:val="Balloon Text"/>
    <w:basedOn w:val="a"/>
    <w:link w:val="a4"/>
    <w:rsid w:val="006D2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20B9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2B3D25"/>
    <w:rPr>
      <w:b/>
      <w:bCs/>
    </w:rPr>
  </w:style>
  <w:style w:type="paragraph" w:customStyle="1" w:styleId="10">
    <w:name w:val="Текст1"/>
    <w:basedOn w:val="a"/>
    <w:rsid w:val="00812F09"/>
    <w:pPr>
      <w:suppressAutoHyphens/>
      <w:autoSpaceDE w:val="0"/>
      <w:ind w:left="0"/>
      <w:jc w:val="left"/>
    </w:pPr>
    <w:rPr>
      <w:rFonts w:ascii="Courier New" w:eastAsia="Times New Roman" w:hAnsi="Courier New" w:cs="Courier New"/>
      <w:sz w:val="20"/>
      <w:lang w:eastAsia="ar-SA"/>
    </w:rPr>
  </w:style>
  <w:style w:type="character" w:customStyle="1" w:styleId="4">
    <w:name w:val="Основной текст (4)"/>
    <w:rsid w:val="00445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F4365F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436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">
    <w:name w:val="WW-Базовый"/>
    <w:rsid w:val="00A3107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5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13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92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0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34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909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11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955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34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71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130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745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6703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33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233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8052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30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869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0784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147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4147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84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0527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908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9995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1142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455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149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620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8188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8001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8797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271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1367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6224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0604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224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167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48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6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1361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533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26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3955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711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4758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</vt:lpstr>
    </vt:vector>
  </TitlesOfParts>
  <Company>Lgovskaya prokuratura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</dc:title>
  <dc:subject/>
  <dc:creator>Lgovskaya prokuratura</dc:creator>
  <cp:keywords/>
  <dc:description/>
  <cp:lastModifiedBy>Sovet</cp:lastModifiedBy>
  <cp:revision>6</cp:revision>
  <cp:lastPrinted>2018-05-04T08:55:00Z</cp:lastPrinted>
  <dcterms:created xsi:type="dcterms:W3CDTF">2018-04-16T13:23:00Z</dcterms:created>
  <dcterms:modified xsi:type="dcterms:W3CDTF">2018-05-04T08:55:00Z</dcterms:modified>
</cp:coreProperties>
</file>