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6" w:type="dxa"/>
        <w:tblInd w:w="89" w:type="dxa"/>
        <w:tblLook w:val="04A0"/>
      </w:tblPr>
      <w:tblGrid>
        <w:gridCol w:w="1046"/>
        <w:gridCol w:w="2680"/>
        <w:gridCol w:w="6300"/>
      </w:tblGrid>
      <w:tr w:rsidR="003C7DCC" w:rsidRPr="004068A9" w:rsidTr="00C95F8A">
        <w:trPr>
          <w:trHeight w:val="61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DCC" w:rsidRPr="004068A9" w:rsidRDefault="003C7DCC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>Приложение №</w:t>
            </w:r>
            <w:r w:rsidR="005C57DA">
              <w:rPr>
                <w:bCs/>
                <w:lang w:eastAsia="ru-RU"/>
              </w:rPr>
              <w:t>3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к решению Собрания депутатов </w:t>
            </w:r>
          </w:p>
          <w:p w:rsidR="006E215B" w:rsidRPr="006E215B" w:rsidRDefault="005C57DA" w:rsidP="005C57DA">
            <w:pPr>
              <w:suppressAutoHyphens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МО «</w:t>
            </w:r>
            <w:proofErr w:type="spellStart"/>
            <w:r w:rsidR="006E215B" w:rsidRPr="006E215B">
              <w:rPr>
                <w:bCs/>
                <w:lang w:eastAsia="ru-RU"/>
              </w:rPr>
              <w:t>Большеугонский</w:t>
            </w:r>
            <w:proofErr w:type="spellEnd"/>
            <w:r w:rsidR="006E215B" w:rsidRPr="006E215B">
              <w:rPr>
                <w:bCs/>
                <w:lang w:eastAsia="ru-RU"/>
              </w:rPr>
              <w:t xml:space="preserve"> сельсовет»</w:t>
            </w:r>
            <w:r>
              <w:rPr>
                <w:bCs/>
                <w:lang w:eastAsia="ru-RU"/>
              </w:rPr>
              <w:t xml:space="preserve"> Льговского района</w:t>
            </w:r>
          </w:p>
          <w:p w:rsidR="006E215B" w:rsidRDefault="006E215B" w:rsidP="005C57DA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 Курской области</w:t>
            </w:r>
            <w:r w:rsidR="005C57DA">
              <w:rPr>
                <w:bCs/>
                <w:lang w:eastAsia="ru-RU"/>
              </w:rPr>
              <w:t xml:space="preserve">  </w:t>
            </w:r>
            <w:r>
              <w:rPr>
                <w:bCs/>
                <w:lang w:eastAsia="ru-RU"/>
              </w:rPr>
              <w:t>«О бюдже</w:t>
            </w:r>
            <w:r w:rsidR="005C57DA">
              <w:rPr>
                <w:bCs/>
                <w:lang w:eastAsia="ru-RU"/>
              </w:rPr>
              <w:t>те МО</w:t>
            </w:r>
            <w:proofErr w:type="gramStart"/>
            <w:r w:rsidR="005C57DA">
              <w:rPr>
                <w:bCs/>
                <w:lang w:eastAsia="ru-RU"/>
              </w:rPr>
              <w:t>»</w:t>
            </w:r>
            <w:proofErr w:type="spellStart"/>
            <w:r w:rsidR="005C57DA">
              <w:rPr>
                <w:bCs/>
                <w:lang w:eastAsia="ru-RU"/>
              </w:rPr>
              <w:t>Б</w:t>
            </w:r>
            <w:proofErr w:type="gramEnd"/>
            <w:r w:rsidR="005C57DA">
              <w:rPr>
                <w:bCs/>
                <w:lang w:eastAsia="ru-RU"/>
              </w:rPr>
              <w:t>ольшеугонский</w:t>
            </w:r>
            <w:proofErr w:type="spellEnd"/>
            <w:r w:rsidR="005C57DA">
              <w:rPr>
                <w:bCs/>
                <w:lang w:eastAsia="ru-RU"/>
              </w:rPr>
              <w:t xml:space="preserve"> сельсовет» </w:t>
            </w:r>
            <w:r>
              <w:rPr>
                <w:bCs/>
                <w:lang w:eastAsia="ru-RU"/>
              </w:rPr>
              <w:t xml:space="preserve">Льговского района </w:t>
            </w:r>
            <w:r w:rsidRPr="006E215B">
              <w:rPr>
                <w:bCs/>
                <w:lang w:eastAsia="ru-RU"/>
              </w:rPr>
              <w:t>Курской о</w:t>
            </w:r>
            <w:r>
              <w:rPr>
                <w:bCs/>
                <w:lang w:eastAsia="ru-RU"/>
              </w:rPr>
              <w:t>бласти на 201</w:t>
            </w:r>
            <w:r w:rsidR="005C57DA">
              <w:rPr>
                <w:bCs/>
                <w:lang w:eastAsia="ru-RU"/>
              </w:rPr>
              <w:t>7</w:t>
            </w:r>
            <w:r w:rsidR="00B1216E">
              <w:rPr>
                <w:bCs/>
                <w:lang w:eastAsia="ru-RU"/>
              </w:rPr>
              <w:t xml:space="preserve"> год</w:t>
            </w:r>
            <w:r w:rsidR="005C57DA">
              <w:rPr>
                <w:bCs/>
                <w:lang w:eastAsia="ru-RU"/>
              </w:rPr>
              <w:t xml:space="preserve"> и плановый период 2018-2019 годов</w:t>
            </w:r>
            <w:r w:rsidR="00B1216E">
              <w:rPr>
                <w:bCs/>
                <w:lang w:eastAsia="ru-RU"/>
              </w:rPr>
              <w:t>»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B1216E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от </w:t>
            </w:r>
            <w:r w:rsidR="005C57DA">
              <w:rPr>
                <w:bCs/>
                <w:lang w:eastAsia="ru-RU"/>
              </w:rPr>
              <w:t xml:space="preserve">  </w:t>
            </w:r>
            <w:r w:rsidR="00CC7091">
              <w:rPr>
                <w:bCs/>
                <w:lang w:eastAsia="ru-RU"/>
              </w:rPr>
              <w:t xml:space="preserve">14 декабря </w:t>
            </w:r>
            <w:r w:rsidRPr="006E215B">
              <w:rPr>
                <w:bCs/>
                <w:lang w:eastAsia="ru-RU"/>
              </w:rPr>
              <w:t>201</w:t>
            </w:r>
            <w:r w:rsidR="005C57DA">
              <w:rPr>
                <w:bCs/>
                <w:lang w:eastAsia="ru-RU"/>
              </w:rPr>
              <w:t>6</w:t>
            </w:r>
            <w:r w:rsidRPr="006E215B">
              <w:rPr>
                <w:bCs/>
                <w:lang w:eastAsia="ru-RU"/>
              </w:rPr>
              <w:t xml:space="preserve"> года    № </w:t>
            </w:r>
            <w:r w:rsidR="00CC7091">
              <w:rPr>
                <w:bCs/>
                <w:lang w:eastAsia="ru-RU"/>
              </w:rPr>
              <w:t>39</w:t>
            </w:r>
            <w:r w:rsidRPr="006E215B">
              <w:rPr>
                <w:bCs/>
                <w:lang w:eastAsia="ru-RU"/>
              </w:rPr>
              <w:t xml:space="preserve"> </w:t>
            </w:r>
          </w:p>
          <w:p w:rsidR="009231D5" w:rsidRPr="006E215B" w:rsidRDefault="009231D5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6D0A75" w:rsidRPr="003008B1" w:rsidRDefault="00173BC5" w:rsidP="00173BC5">
            <w:pPr>
              <w:jc w:val="center"/>
              <w:rPr>
                <w:b/>
                <w:bCs/>
              </w:rPr>
            </w:pPr>
            <w:r w:rsidRPr="00173BC5">
              <w:rPr>
                <w:b/>
                <w:bCs/>
              </w:rPr>
              <w:t>Перечень  г</w:t>
            </w:r>
            <w:r>
              <w:rPr>
                <w:b/>
                <w:bCs/>
              </w:rPr>
              <w:t xml:space="preserve">лавных администраторов доходов </w:t>
            </w:r>
            <w:r w:rsidRPr="00173BC5">
              <w:rPr>
                <w:b/>
                <w:bCs/>
              </w:rPr>
              <w:t>бюджета муниципального образования «</w:t>
            </w:r>
            <w:proofErr w:type="spellStart"/>
            <w:r w:rsidRPr="00173BC5">
              <w:rPr>
                <w:b/>
                <w:bCs/>
              </w:rPr>
              <w:t>Большеугонский</w:t>
            </w:r>
            <w:proofErr w:type="spellEnd"/>
            <w:r w:rsidRPr="00173BC5">
              <w:rPr>
                <w:b/>
                <w:bCs/>
              </w:rPr>
              <w:t xml:space="preserve"> сельсовет»</w:t>
            </w:r>
          </w:p>
        </w:tc>
      </w:tr>
      <w:tr w:rsidR="006D0A75" w:rsidRPr="004068A9" w:rsidTr="006D0A75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75" w:rsidRPr="004068A9" w:rsidRDefault="006D0A75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Pr="002236E1" w:rsidRDefault="006D0A75" w:rsidP="006D0A75"/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Default="006D0A75" w:rsidP="006D0A75"/>
        </w:tc>
      </w:tr>
      <w:tr w:rsidR="003C7DCC" w:rsidRPr="00AE08C0" w:rsidTr="00C95F8A">
        <w:trPr>
          <w:trHeight w:val="555"/>
        </w:trPr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  главного администратора доходов  бюджета </w:t>
            </w:r>
            <w:r w:rsidRPr="00AE08C0">
              <w:rPr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</w:tr>
      <w:tr w:rsidR="003C7DCC" w:rsidRPr="00AE08C0" w:rsidTr="00B1216E">
        <w:trPr>
          <w:trHeight w:val="12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AE08C0">
              <w:rPr>
                <w:sz w:val="20"/>
                <w:szCs w:val="20"/>
                <w:lang w:eastAsia="ru-RU"/>
              </w:rPr>
              <w:t>админи-стратора</w:t>
            </w:r>
            <w:proofErr w:type="spellEnd"/>
            <w:proofErr w:type="gramEnd"/>
            <w:r w:rsidRPr="00AE08C0">
              <w:rPr>
                <w:sz w:val="20"/>
                <w:szCs w:val="20"/>
                <w:lang w:eastAsia="ru-RU"/>
              </w:rPr>
              <w:t xml:space="preserve"> доходов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DCC" w:rsidRPr="00AE08C0" w:rsidRDefault="003C7DCC" w:rsidP="00B1216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DCC" w:rsidRPr="00AE08C0" w:rsidRDefault="003C7DCC" w:rsidP="00C95F8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7DCC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3C7DCC" w:rsidRPr="00AE08C0" w:rsidTr="00B1216E">
        <w:trPr>
          <w:trHeight w:val="34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A061B2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AE08C0" w:rsidRDefault="003C7DCC" w:rsidP="00124B73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124B73">
              <w:rPr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</w:t>
            </w:r>
          </w:p>
        </w:tc>
      </w:tr>
      <w:tr w:rsidR="003C7DCC" w:rsidRPr="00AE08C0" w:rsidTr="00B1216E">
        <w:trPr>
          <w:trHeight w:val="6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1 11 01050 10 0000 120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3C7DCC" w:rsidRPr="00AE08C0" w:rsidTr="00C95F8A">
        <w:trPr>
          <w:trHeight w:val="8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1 11 02085 10 0000 120</w:t>
            </w:r>
            <w:bookmarkStart w:id="0" w:name="_GoBack"/>
            <w:bookmarkEnd w:id="0"/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1 11 03050 10 0000 120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6E45A5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A5" w:rsidRPr="00AE08C0" w:rsidRDefault="00B718BB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5A5" w:rsidRPr="00AE08C0" w:rsidRDefault="006E45A5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</w:t>
            </w:r>
            <w:r>
              <w:rPr>
                <w:sz w:val="20"/>
                <w:szCs w:val="20"/>
                <w:lang w:eastAsia="ru-RU"/>
              </w:rPr>
              <w:t>5013</w:t>
            </w:r>
            <w:r w:rsidRPr="00AE08C0">
              <w:rPr>
                <w:sz w:val="20"/>
                <w:szCs w:val="20"/>
                <w:lang w:eastAsia="ru-RU"/>
              </w:rPr>
              <w:t xml:space="preserve">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5A5" w:rsidRPr="00B718BB" w:rsidRDefault="00B718BB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B718BB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C7DCC" w:rsidRPr="00AE08C0" w:rsidTr="00C95F8A">
        <w:trPr>
          <w:trHeight w:val="10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proofErr w:type="gramStart"/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C7DCC" w:rsidRPr="00AE08C0" w:rsidTr="00C95F8A">
        <w:trPr>
          <w:trHeight w:val="8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1 11 05027 10 0000 120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</w:t>
            </w:r>
            <w:r w:rsidR="00F579B7">
              <w:rPr>
                <w:sz w:val="20"/>
                <w:szCs w:val="20"/>
                <w:lang w:eastAsia="ru-RU"/>
              </w:rPr>
              <w:t>й</w:t>
            </w:r>
          </w:p>
        </w:tc>
      </w:tr>
      <w:tr w:rsidR="003C7DCC" w:rsidRPr="00AE08C0" w:rsidTr="003F7DEE">
        <w:trPr>
          <w:trHeight w:val="89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C7DCC" w:rsidRPr="00AE08C0" w:rsidTr="003F7DEE">
        <w:trPr>
          <w:trHeight w:val="10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1 11 05093 10 0000 120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3C7DCC" w:rsidRPr="00AE08C0" w:rsidTr="005C57DA">
        <w:trPr>
          <w:trHeight w:val="70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1 11 07015 10 0000 120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C7DCC" w:rsidRPr="00AE08C0" w:rsidTr="00C95F8A">
        <w:trPr>
          <w:trHeight w:val="9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1 11 08050 10 0000 120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C7DCC" w:rsidRPr="00AE08C0" w:rsidTr="003F7DEE">
        <w:trPr>
          <w:trHeight w:val="7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3C7DCC" w:rsidRPr="00AE08C0" w:rsidTr="003F7DEE">
        <w:trPr>
          <w:trHeight w:val="6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4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rPr>
                <w:snapToGrid w:val="0"/>
                <w:sz w:val="20"/>
                <w:szCs w:val="20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имущества</w:t>
            </w:r>
            <w:proofErr w:type="gramEnd"/>
            <w:r w:rsidRPr="00CB3538">
              <w:rPr>
                <w:sz w:val="20"/>
                <w:szCs w:val="20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7DCC" w:rsidRPr="00AE08C0" w:rsidTr="003F7DEE">
        <w:trPr>
          <w:trHeight w:val="7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1 12 04051 10 0000 120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1 12 04052 10 0000 120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1 12 05050 10 0000 120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113 01076 10 0000 130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</w:t>
            </w:r>
            <w:r>
              <w:rPr>
                <w:sz w:val="20"/>
                <w:szCs w:val="20"/>
                <w:lang w:eastAsia="ru-RU"/>
              </w:rPr>
              <w:t>1540</w:t>
            </w:r>
            <w:r w:rsidRPr="00AE08C0">
              <w:rPr>
                <w:sz w:val="20"/>
                <w:szCs w:val="20"/>
                <w:lang w:eastAsia="ru-RU"/>
              </w:rPr>
              <w:t xml:space="preserve">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C7DCC" w:rsidRPr="00AE08C0" w:rsidTr="00C95F8A">
        <w:trPr>
          <w:trHeight w:val="67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1 14 01050 10 0000 410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129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11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7DCC" w:rsidRPr="00AE08C0" w:rsidTr="00C95F8A">
        <w:trPr>
          <w:trHeight w:val="141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1 14 02053 10 0000 410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822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C7DCC" w:rsidRPr="00AE08C0" w:rsidTr="003F7DEE">
        <w:trPr>
          <w:trHeight w:val="6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1 14 04050 10 0000 420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0651A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51A" w:rsidRPr="00AE08C0" w:rsidRDefault="0060651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51A" w:rsidRPr="00AE08C0" w:rsidRDefault="0060651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AE08C0">
              <w:rPr>
                <w:sz w:val="20"/>
                <w:szCs w:val="20"/>
                <w:lang w:eastAsia="ru-RU"/>
              </w:rPr>
              <w:t xml:space="preserve"> 0</w:t>
            </w:r>
            <w:r>
              <w:rPr>
                <w:sz w:val="20"/>
                <w:szCs w:val="20"/>
                <w:lang w:eastAsia="ru-RU"/>
              </w:rPr>
              <w:t>6</w:t>
            </w:r>
            <w:r w:rsidRPr="00AE08C0">
              <w:rPr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lang w:eastAsia="ru-RU"/>
              </w:rPr>
              <w:t>13</w:t>
            </w:r>
            <w:r w:rsidRPr="00AE08C0">
              <w:rPr>
                <w:sz w:val="20"/>
                <w:szCs w:val="20"/>
                <w:lang w:eastAsia="ru-RU"/>
              </w:rPr>
              <w:t xml:space="preserve"> 10 0000 </w:t>
            </w:r>
            <w:r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1A" w:rsidRPr="00CB3538" w:rsidRDefault="0060651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C7DCC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C7DCC" w:rsidRPr="00AE08C0" w:rsidTr="003F7DEE">
        <w:trPr>
          <w:trHeight w:val="4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1 16 18050 10 0000 140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бюджетного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(в части бюджетов сельских поселений)</w:t>
            </w:r>
          </w:p>
        </w:tc>
      </w:tr>
      <w:tr w:rsidR="003C7DCC" w:rsidRPr="00AE08C0" w:rsidTr="003F7DEE">
        <w:trPr>
          <w:trHeight w:val="758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C95F8A">
        <w:trPr>
          <w:trHeight w:val="80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1 16 23052 10 0000 140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1 16 32000 10 0000 140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C7DCC" w:rsidRPr="00AE08C0" w:rsidTr="00C95F8A">
        <w:trPr>
          <w:trHeight w:val="604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6E45A5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C7DCC" w:rsidRPr="00AE08C0" w:rsidTr="00C95F8A">
        <w:trPr>
          <w:trHeight w:val="12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1 16 37040 10 0000 140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3C7DCC" w:rsidRPr="00AE08C0" w:rsidTr="00C95F8A">
        <w:trPr>
          <w:trHeight w:val="121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1 16 46000 10 0000 140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7DCC" w:rsidRPr="00AE08C0" w:rsidTr="003F7DEE">
        <w:trPr>
          <w:trHeight w:val="5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C7DCC" w:rsidRPr="00AE08C0" w:rsidTr="003F7DEE">
        <w:trPr>
          <w:trHeight w:val="994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1 17 02020 10 0000 180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C7DCC" w:rsidRPr="00AE08C0" w:rsidTr="00C95F8A">
        <w:trPr>
          <w:trHeight w:val="51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C7DCC" w:rsidRPr="00AE08C0" w:rsidTr="006E45A5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3C7DCC" w:rsidRPr="00AE08C0" w:rsidTr="006E45A5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1 18 05000 10 0000 180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3C7DCC" w:rsidRPr="00AE08C0" w:rsidTr="005C57DA">
        <w:trPr>
          <w:trHeight w:val="579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2 01 05010 10 0000 180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3C7DCC" w:rsidRPr="00AE08C0" w:rsidTr="003F7DEE">
        <w:trPr>
          <w:trHeight w:val="5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3C7DCC" w:rsidRPr="00AE08C0" w:rsidTr="003F7DEE">
        <w:trPr>
          <w:trHeight w:val="563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2 01 05099 10 0000 180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3C7DCC" w:rsidRPr="00AE08C0" w:rsidTr="005C57DA">
        <w:trPr>
          <w:trHeight w:val="5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C7DCC" w:rsidRPr="00AE08C0" w:rsidTr="003F7DEE">
        <w:trPr>
          <w:trHeight w:val="6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Дотации бюджетам сельских поселений на поощрение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3C7DCC" w:rsidRPr="00AE08C0" w:rsidTr="005C57DA">
        <w:trPr>
          <w:trHeight w:val="56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3C7DCC" w:rsidRPr="00AE08C0" w:rsidTr="00C95F8A">
        <w:trPr>
          <w:trHeight w:val="58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2 02 02008 10 0000 151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обеспечение жильем молодых семей</w:t>
            </w:r>
          </w:p>
        </w:tc>
      </w:tr>
      <w:tr w:rsidR="003C7DCC" w:rsidRPr="00AE08C0" w:rsidTr="006E45A5">
        <w:trPr>
          <w:trHeight w:val="10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2 02 02021 10 0000 151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3C7DCC" w:rsidRPr="00AE08C0" w:rsidTr="005C57DA">
        <w:trPr>
          <w:trHeight w:val="67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3C7DCC" w:rsidRPr="00AE08C0" w:rsidTr="005C57DA">
        <w:trPr>
          <w:trHeight w:val="82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902EDF" w:rsidRPr="00AE08C0" w:rsidTr="00C95F8A">
        <w:trPr>
          <w:trHeight w:val="4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902EDF" w:rsidRPr="00AE08C0" w:rsidTr="00C95F8A">
        <w:trPr>
          <w:trHeight w:val="75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F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2EDF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B353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</w:t>
            </w:r>
            <w:r>
              <w:rPr>
                <w:sz w:val="20"/>
                <w:szCs w:val="20"/>
                <w:lang w:eastAsia="ru-RU"/>
              </w:rPr>
              <w:t>014</w:t>
            </w:r>
            <w:r w:rsidRPr="00AE08C0">
              <w:rPr>
                <w:sz w:val="20"/>
                <w:szCs w:val="20"/>
                <w:lang w:eastAsia="ru-RU"/>
              </w:rPr>
              <w:t xml:space="preserve">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3538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996867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2 07 050</w:t>
            </w:r>
            <w:r w:rsidR="00996867"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CB3538" w:rsidRPr="00AE08C0" w:rsidTr="00C95F8A">
        <w:trPr>
          <w:trHeight w:val="1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3538" w:rsidRPr="00AE08C0" w:rsidTr="005C57DA">
        <w:trPr>
          <w:trHeight w:val="87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B3538" w:rsidRPr="00AE08C0" w:rsidTr="00CB3538">
        <w:trPr>
          <w:trHeight w:val="3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2 18 05020 10 0000 151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CB3538" w:rsidRPr="00AE08C0" w:rsidTr="005C57DA">
        <w:trPr>
          <w:trHeight w:val="75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C7DCC" w:rsidRPr="00AE08C0" w:rsidRDefault="003C7DCC" w:rsidP="003C7DCC">
      <w:pPr>
        <w:ind w:firstLine="708"/>
        <w:rPr>
          <w:sz w:val="20"/>
          <w:szCs w:val="20"/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739FD" w:rsidRDefault="003739FD"/>
    <w:sectPr w:rsidR="003739FD" w:rsidSect="009231D5">
      <w:pgSz w:w="11906" w:h="16838"/>
      <w:pgMar w:top="1134" w:right="73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2C5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abstractNum w:abstractNumId="1">
    <w:nsid w:val="796F6D76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DCC"/>
    <w:rsid w:val="000034A2"/>
    <w:rsid w:val="000042D7"/>
    <w:rsid w:val="00045CB2"/>
    <w:rsid w:val="000F4CD4"/>
    <w:rsid w:val="00124B73"/>
    <w:rsid w:val="00173BC5"/>
    <w:rsid w:val="001A715D"/>
    <w:rsid w:val="001D71B8"/>
    <w:rsid w:val="00234E6A"/>
    <w:rsid w:val="00276580"/>
    <w:rsid w:val="002D038F"/>
    <w:rsid w:val="002E262E"/>
    <w:rsid w:val="003008B1"/>
    <w:rsid w:val="003739FD"/>
    <w:rsid w:val="003C7DCC"/>
    <w:rsid w:val="003F7DEE"/>
    <w:rsid w:val="005C57DA"/>
    <w:rsid w:val="0060651A"/>
    <w:rsid w:val="006D0A75"/>
    <w:rsid w:val="006E215B"/>
    <w:rsid w:val="006E45A5"/>
    <w:rsid w:val="0078004D"/>
    <w:rsid w:val="00902EDF"/>
    <w:rsid w:val="009231D5"/>
    <w:rsid w:val="009516E9"/>
    <w:rsid w:val="00996867"/>
    <w:rsid w:val="00A061B2"/>
    <w:rsid w:val="00A21978"/>
    <w:rsid w:val="00A57866"/>
    <w:rsid w:val="00A94D16"/>
    <w:rsid w:val="00B1216E"/>
    <w:rsid w:val="00B6291D"/>
    <w:rsid w:val="00B718BB"/>
    <w:rsid w:val="00C83A20"/>
    <w:rsid w:val="00C90236"/>
    <w:rsid w:val="00CB3538"/>
    <w:rsid w:val="00CC7091"/>
    <w:rsid w:val="00D2780F"/>
    <w:rsid w:val="00D378DA"/>
    <w:rsid w:val="00DF6A24"/>
    <w:rsid w:val="00F17DD7"/>
    <w:rsid w:val="00F5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C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C83A2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A2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A2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A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A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A2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A2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A2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A2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A2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83A2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3A2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3A2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3A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3A2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3A2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3A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3A2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3A2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3A2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3A2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3A2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3A20"/>
    <w:rPr>
      <w:b/>
      <w:bCs/>
    </w:rPr>
  </w:style>
  <w:style w:type="character" w:styleId="a8">
    <w:name w:val="Emphasis"/>
    <w:basedOn w:val="a0"/>
    <w:uiPriority w:val="20"/>
    <w:qFormat/>
    <w:rsid w:val="00C83A2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83A20"/>
    <w:rPr>
      <w:szCs w:val="32"/>
    </w:rPr>
  </w:style>
  <w:style w:type="paragraph" w:styleId="aa">
    <w:name w:val="List Paragraph"/>
    <w:basedOn w:val="a"/>
    <w:uiPriority w:val="34"/>
    <w:qFormat/>
    <w:rsid w:val="00C8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3A20"/>
    <w:rPr>
      <w:i/>
    </w:rPr>
  </w:style>
  <w:style w:type="character" w:customStyle="1" w:styleId="22">
    <w:name w:val="Цитата 2 Знак"/>
    <w:basedOn w:val="a0"/>
    <w:link w:val="21"/>
    <w:uiPriority w:val="29"/>
    <w:rsid w:val="00C83A2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83A2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83A20"/>
    <w:rPr>
      <w:b/>
      <w:i/>
      <w:sz w:val="24"/>
    </w:rPr>
  </w:style>
  <w:style w:type="character" w:styleId="ad">
    <w:name w:val="Subtle Emphasis"/>
    <w:uiPriority w:val="19"/>
    <w:qFormat/>
    <w:rsid w:val="00C83A2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83A2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83A2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83A2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83A2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83A20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2780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780F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7479</TotalTime>
  <Pages>1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35</cp:revision>
  <cp:lastPrinted>2016-01-27T04:04:00Z</cp:lastPrinted>
  <dcterms:created xsi:type="dcterms:W3CDTF">2015-04-29T13:15:00Z</dcterms:created>
  <dcterms:modified xsi:type="dcterms:W3CDTF">2016-12-15T06:27:00Z</dcterms:modified>
</cp:coreProperties>
</file>