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3EDC" w:rsidRDefault="000A3EDC" w:rsidP="000A3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марта 2023, 16:45</w:t>
      </w:r>
    </w:p>
    <w:p w:rsidR="000A3EDC" w:rsidRDefault="000A3EDC" w:rsidP="000A3E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Закреплена возможность направления средств материнского (семейного) капитала на получение ежемесячной выплаты до достижения ребенком возраста трех лет независимо от очередности его рождения</w:t>
      </w:r>
    </w:p>
    <w:p w:rsidR="000A3EDC" w:rsidRDefault="000A3EDC" w:rsidP="000A3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EDC" w:rsidRDefault="000A3EDC" w:rsidP="000A3E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Разъясняет заместитель Льговского межрайонного прокурора советник юстиции Бабкин С.Ю.</w:t>
      </w:r>
    </w:p>
    <w:p w:rsidR="000A3EDC" w:rsidRDefault="000A3EDC" w:rsidP="000A3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05.12.2022 № 475-ФЗ внесены изменения в федеральные законы «О дополнительных мерах государственной поддержки семей, имеющих детей» и «О ежемесячных выплатах семьям, имеющим детей».</w:t>
      </w:r>
    </w:p>
    <w:p w:rsidR="000A3EDC" w:rsidRDefault="000A3EDC" w:rsidP="000A3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предусмотрена возможность направления средств материнского (семейного) капитала на получение ежемесячной выплаты до достижения ребенком возраста трех лет независимо от очередности его рождения.</w:t>
      </w:r>
    </w:p>
    <w:p w:rsidR="000A3EDC" w:rsidRDefault="000A3EDC" w:rsidP="000A3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выплата может осуществляться в случае, если размер среднедушевого дохода семьи не превышает двукратную величину прожиточного минимума на душу населения, установленную в субъекте Российской Федерации на дату обращения за назначением указанной выплаты.</w:t>
      </w:r>
    </w:p>
    <w:p w:rsidR="000A3EDC" w:rsidRDefault="000A3EDC" w:rsidP="000A3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в семье нескольких детей в возрасте до трех лет по заявлению лица, получившего сертификат, ежемесячная выплата может быть назначена на каждого ребенка.</w:t>
      </w:r>
    </w:p>
    <w:p w:rsidR="000A3EDC" w:rsidRDefault="000A3EDC" w:rsidP="000A3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Ежемесячная выплата подлежит перерасчету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порядке с месяца изменения величины прожиточного минимума для детей. Предоставление ежемесячной выплаты после перерасчета осуществляется также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0A3EDC" w:rsidRDefault="000A3EDC" w:rsidP="000A3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назначении ежемесячной выплаты в связи с рождением (усыновлением) первого ребенка подается гражданином по месту жительства (пребывания) или в случае отсутствия подтвержденного места жительства (пребывания) - по месту фактического проживания в территориальный орган Фонда пенсионного и социального страхования Российской Федерации непосредственно или с использованием федеральной государственной информационной системы "Единый портал государственных и муниципальных услуг (функций)" либо через МФЦ.</w:t>
      </w:r>
    </w:p>
    <w:p w:rsidR="000A3EDC" w:rsidRDefault="000A3EDC" w:rsidP="000A3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имеет право подать заявление о назначении ежемесячной выплаты в связи с рождением (усыновлением) первого ребенка в любое время в течение трех лет со дня рождения ребенка.</w:t>
      </w:r>
    </w:p>
    <w:p w:rsidR="000A3EDC" w:rsidRDefault="000A3EDC" w:rsidP="000A3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выплата в связи с рождением (усыновлением) первого ребенка осуществляется со дня рождения ребенка, если обращение за ее назначением последовало не позднее шести месяцев со дня рождения ребенка. В остальных случаях указанная выплата осуществляется с месяца обращения за ее назначением.</w:t>
      </w:r>
    </w:p>
    <w:p w:rsidR="000A3EDC" w:rsidRDefault="000A3EDC" w:rsidP="000A3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Ежемесячная выплата в связи с рождением (усыновлением) первого ребенка назначается на срок до достижения ребенком возраста одного года. По </w:t>
      </w:r>
      <w:r>
        <w:rPr>
          <w:rFonts w:ascii="Times New Roman" w:hAnsi="Times New Roman" w:cs="Times New Roman"/>
          <w:sz w:val="28"/>
          <w:szCs w:val="28"/>
        </w:rPr>
        <w:lastRenderedPageBreak/>
        <w:t>истечении этого срока гражданин подает новое заявление о назначении указанной выплаты сначала на срок до достижения ребенком возраста двух лет, а затем на срок до достижения им возраста трех лет и представляет документы, необходимые для ее назначения.</w:t>
      </w:r>
    </w:p>
    <w:p w:rsidR="000A3EDC" w:rsidRDefault="000A3EDC" w:rsidP="000A3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A3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A0A"/>
    <w:rsid w:val="0001518B"/>
    <w:rsid w:val="00061EE1"/>
    <w:rsid w:val="000A3EDC"/>
    <w:rsid w:val="001800CF"/>
    <w:rsid w:val="0018241D"/>
    <w:rsid w:val="001B20F2"/>
    <w:rsid w:val="001C6880"/>
    <w:rsid w:val="00250B82"/>
    <w:rsid w:val="00260AD3"/>
    <w:rsid w:val="002646F6"/>
    <w:rsid w:val="00271EA8"/>
    <w:rsid w:val="002D2332"/>
    <w:rsid w:val="002D6C96"/>
    <w:rsid w:val="0035740C"/>
    <w:rsid w:val="003817CE"/>
    <w:rsid w:val="0039129A"/>
    <w:rsid w:val="003C2C2C"/>
    <w:rsid w:val="003C6100"/>
    <w:rsid w:val="003E4765"/>
    <w:rsid w:val="004655E5"/>
    <w:rsid w:val="004D6CE7"/>
    <w:rsid w:val="004E4698"/>
    <w:rsid w:val="004F3A35"/>
    <w:rsid w:val="0053734B"/>
    <w:rsid w:val="0056267E"/>
    <w:rsid w:val="00567501"/>
    <w:rsid w:val="00567FD9"/>
    <w:rsid w:val="005A3C14"/>
    <w:rsid w:val="005F7FE3"/>
    <w:rsid w:val="00645078"/>
    <w:rsid w:val="006567EE"/>
    <w:rsid w:val="006702E7"/>
    <w:rsid w:val="00677596"/>
    <w:rsid w:val="006E6917"/>
    <w:rsid w:val="00714530"/>
    <w:rsid w:val="0073628D"/>
    <w:rsid w:val="007C70F9"/>
    <w:rsid w:val="007D22A2"/>
    <w:rsid w:val="00844082"/>
    <w:rsid w:val="008D7641"/>
    <w:rsid w:val="008F51B7"/>
    <w:rsid w:val="00976A2E"/>
    <w:rsid w:val="009A3A2A"/>
    <w:rsid w:val="00A2020A"/>
    <w:rsid w:val="00A72EF1"/>
    <w:rsid w:val="00AB2593"/>
    <w:rsid w:val="00AC1450"/>
    <w:rsid w:val="00AD1BB6"/>
    <w:rsid w:val="00AD27A9"/>
    <w:rsid w:val="00AE5B4C"/>
    <w:rsid w:val="00B21A4D"/>
    <w:rsid w:val="00B54401"/>
    <w:rsid w:val="00B610B2"/>
    <w:rsid w:val="00BD49EC"/>
    <w:rsid w:val="00C035FE"/>
    <w:rsid w:val="00C34350"/>
    <w:rsid w:val="00C74179"/>
    <w:rsid w:val="00CB7250"/>
    <w:rsid w:val="00CC2975"/>
    <w:rsid w:val="00CF7349"/>
    <w:rsid w:val="00D3098A"/>
    <w:rsid w:val="00D550DA"/>
    <w:rsid w:val="00E35BC8"/>
    <w:rsid w:val="00E75A0A"/>
    <w:rsid w:val="00EB55CA"/>
    <w:rsid w:val="00F8146C"/>
    <w:rsid w:val="00F8268E"/>
    <w:rsid w:val="00F85FFF"/>
    <w:rsid w:val="00FE7D26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A511"/>
  <w15:chartTrackingRefBased/>
  <w15:docId w15:val="{D4E5E603-5F4A-412C-8AA5-2C862D2D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71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2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74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50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34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40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6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8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5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6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5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58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50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5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4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2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27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9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94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3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14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2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1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386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3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62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4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13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1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0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6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2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56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79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1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17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583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48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38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80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81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36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2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74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36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23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9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93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43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284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3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55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50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7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40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56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92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01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85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5129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1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675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18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99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9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2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88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3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64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87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7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0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9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288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18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851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04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31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5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9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27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4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88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0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34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3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62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6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0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6093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311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94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5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1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184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49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57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893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4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838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47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287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46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0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5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3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4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29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LION</cp:lastModifiedBy>
  <cp:revision>3</cp:revision>
  <dcterms:created xsi:type="dcterms:W3CDTF">2023-06-21T06:58:00Z</dcterms:created>
  <dcterms:modified xsi:type="dcterms:W3CDTF">2023-06-21T06:58:00Z</dcterms:modified>
</cp:coreProperties>
</file>