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32C" w:rsidRDefault="005F232C" w:rsidP="005352E7">
      <w:pPr>
        <w:shd w:val="clear" w:color="auto" w:fill="FFFFFF"/>
        <w:spacing w:before="100" w:beforeAutospacing="1" w:after="363" w:line="147" w:lineRule="atLeast"/>
        <w:ind w:left="0" w:firstLine="0"/>
        <w:rPr>
          <w:b/>
          <w:szCs w:val="28"/>
        </w:rPr>
      </w:pPr>
    </w:p>
    <w:p w:rsidR="0045707D" w:rsidRDefault="0045707D" w:rsidP="005352E7">
      <w:pPr>
        <w:shd w:val="clear" w:color="auto" w:fill="FFFFFF"/>
        <w:spacing w:before="100" w:beforeAutospacing="1" w:after="363" w:line="147" w:lineRule="atLeast"/>
        <w:ind w:left="0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</w:t>
      </w:r>
    </w:p>
    <w:p w:rsidR="0045707D" w:rsidRDefault="0045707D" w:rsidP="005352E7">
      <w:pPr>
        <w:shd w:val="clear" w:color="auto" w:fill="FFFFFF"/>
        <w:spacing w:before="100" w:beforeAutospacing="1" w:after="363" w:line="147" w:lineRule="atLeast"/>
        <w:ind w:left="0" w:firstLine="0"/>
        <w:rPr>
          <w:b/>
          <w:szCs w:val="28"/>
        </w:rPr>
      </w:pPr>
    </w:p>
    <w:p w:rsidR="005F232C" w:rsidRPr="005F232C" w:rsidRDefault="005F232C" w:rsidP="005352E7">
      <w:pPr>
        <w:spacing w:after="200" w:line="276" w:lineRule="auto"/>
        <w:ind w:left="0" w:right="0" w:firstLine="0"/>
        <w:jc w:val="center"/>
        <w:rPr>
          <w:color w:val="auto"/>
          <w:sz w:val="24"/>
          <w:szCs w:val="24"/>
        </w:rPr>
      </w:pPr>
      <w:r w:rsidRPr="005F232C">
        <w:rPr>
          <w:b/>
          <w:color w:val="auto"/>
          <w:sz w:val="24"/>
          <w:szCs w:val="24"/>
        </w:rPr>
        <w:t xml:space="preserve">СОБРАНИЕ ДЕПУТАТОВ </w:t>
      </w:r>
      <w:r w:rsidRPr="005F232C">
        <w:rPr>
          <w:b/>
          <w:color w:val="auto"/>
          <w:sz w:val="24"/>
          <w:szCs w:val="24"/>
        </w:rPr>
        <w:br/>
        <w:t xml:space="preserve">БОЛЬШЕУГОНСКОГО СЕЛЬСОВЕТА </w:t>
      </w:r>
      <w:r w:rsidRPr="005F232C">
        <w:rPr>
          <w:b/>
          <w:color w:val="auto"/>
          <w:sz w:val="24"/>
          <w:szCs w:val="24"/>
        </w:rPr>
        <w:br/>
        <w:t xml:space="preserve">ЛЬГОВСКОГО РАЙОНА </w:t>
      </w:r>
    </w:p>
    <w:p w:rsidR="005F232C" w:rsidRPr="005F232C" w:rsidRDefault="005F232C" w:rsidP="005F232C">
      <w:pPr>
        <w:spacing w:after="200" w:line="276" w:lineRule="auto"/>
        <w:ind w:left="0" w:right="0" w:firstLine="0"/>
        <w:jc w:val="center"/>
        <w:rPr>
          <w:color w:val="auto"/>
          <w:sz w:val="24"/>
          <w:szCs w:val="24"/>
        </w:rPr>
      </w:pPr>
      <w:r w:rsidRPr="005F232C">
        <w:rPr>
          <w:b/>
          <w:color w:val="auto"/>
          <w:sz w:val="24"/>
          <w:szCs w:val="24"/>
        </w:rPr>
        <w:t xml:space="preserve">РЕШЕНИЕ </w:t>
      </w:r>
      <w:r w:rsidRPr="005F232C">
        <w:rPr>
          <w:b/>
          <w:color w:val="auto"/>
          <w:sz w:val="24"/>
          <w:szCs w:val="24"/>
        </w:rPr>
        <w:br/>
        <w:t xml:space="preserve">от </w:t>
      </w:r>
      <w:r w:rsidR="002A77DA">
        <w:rPr>
          <w:b/>
          <w:color w:val="auto"/>
          <w:sz w:val="24"/>
          <w:szCs w:val="24"/>
        </w:rPr>
        <w:t>03.0</w:t>
      </w:r>
      <w:r w:rsidR="0058559A">
        <w:rPr>
          <w:b/>
          <w:color w:val="auto"/>
          <w:sz w:val="24"/>
          <w:szCs w:val="24"/>
        </w:rPr>
        <w:t>3</w:t>
      </w:r>
      <w:r w:rsidR="002A77DA">
        <w:rPr>
          <w:b/>
          <w:color w:val="auto"/>
          <w:sz w:val="24"/>
          <w:szCs w:val="24"/>
        </w:rPr>
        <w:t>. 2</w:t>
      </w:r>
      <w:r w:rsidRPr="005F232C">
        <w:rPr>
          <w:b/>
          <w:color w:val="auto"/>
          <w:sz w:val="24"/>
          <w:szCs w:val="24"/>
        </w:rPr>
        <w:t>023 года №</w:t>
      </w:r>
      <w:r w:rsidR="002A77DA">
        <w:rPr>
          <w:b/>
          <w:color w:val="auto"/>
          <w:sz w:val="24"/>
          <w:szCs w:val="24"/>
        </w:rPr>
        <w:t xml:space="preserve"> 4</w:t>
      </w:r>
    </w:p>
    <w:p w:rsidR="00B67BCD" w:rsidRPr="00D34B0F" w:rsidRDefault="00B67BCD" w:rsidP="00B67BCD">
      <w:pPr>
        <w:shd w:val="clear" w:color="auto" w:fill="FFFFFF"/>
        <w:spacing w:before="100" w:beforeAutospacing="1" w:after="363" w:line="147" w:lineRule="atLeast"/>
        <w:jc w:val="center"/>
        <w:rPr>
          <w:b/>
          <w:szCs w:val="28"/>
        </w:rPr>
      </w:pPr>
      <w:r w:rsidRPr="00D34B0F">
        <w:rPr>
          <w:b/>
          <w:szCs w:val="28"/>
        </w:rPr>
        <w:t xml:space="preserve">О внесении изменений в </w:t>
      </w:r>
      <w:r w:rsidR="005F232C">
        <w:rPr>
          <w:b/>
          <w:szCs w:val="28"/>
        </w:rPr>
        <w:t>решение Собрания депутатов Большеугонского сельсовета Льговского района № 28 от 15.11.2021г.</w:t>
      </w:r>
      <w:r w:rsidRPr="00D34B0F">
        <w:rPr>
          <w:b/>
          <w:szCs w:val="28"/>
        </w:rPr>
        <w:t xml:space="preserve"> </w:t>
      </w:r>
      <w:r w:rsidR="005F232C">
        <w:rPr>
          <w:b/>
          <w:szCs w:val="28"/>
        </w:rPr>
        <w:t xml:space="preserve">«Об утверждении Положения о порядке приватизации муниципального имущества, принадлежащего муниципальному образованию «Большеугонский сельсовет» Льговского района Курской области </w:t>
      </w:r>
    </w:p>
    <w:p w:rsidR="00D34B0F" w:rsidRPr="005352E7" w:rsidRDefault="00B67BCD" w:rsidP="0008472F">
      <w:pPr>
        <w:shd w:val="clear" w:color="auto" w:fill="FFFFFF"/>
        <w:spacing w:before="100" w:beforeAutospacing="1" w:after="363" w:line="147" w:lineRule="atLeast"/>
        <w:rPr>
          <w:sz w:val="24"/>
          <w:szCs w:val="24"/>
        </w:rPr>
      </w:pPr>
      <w:r w:rsidRPr="005352E7">
        <w:rPr>
          <w:sz w:val="24"/>
          <w:szCs w:val="24"/>
        </w:rPr>
        <w:t xml:space="preserve">На основании </w:t>
      </w:r>
      <w:r w:rsidR="005F232C" w:rsidRPr="005352E7">
        <w:rPr>
          <w:sz w:val="24"/>
          <w:szCs w:val="24"/>
        </w:rPr>
        <w:t>протеста</w:t>
      </w:r>
      <w:r w:rsidR="004D2957" w:rsidRPr="005352E7">
        <w:rPr>
          <w:sz w:val="24"/>
          <w:szCs w:val="24"/>
        </w:rPr>
        <w:t xml:space="preserve"> </w:t>
      </w:r>
      <w:r w:rsidRPr="005352E7">
        <w:rPr>
          <w:sz w:val="24"/>
          <w:szCs w:val="24"/>
        </w:rPr>
        <w:t xml:space="preserve">Льговского межрайонного прокурора  от </w:t>
      </w:r>
      <w:r w:rsidR="005F232C" w:rsidRPr="005352E7">
        <w:rPr>
          <w:sz w:val="24"/>
          <w:szCs w:val="24"/>
        </w:rPr>
        <w:t>31</w:t>
      </w:r>
      <w:r w:rsidR="00396AC0" w:rsidRPr="005352E7">
        <w:rPr>
          <w:sz w:val="24"/>
          <w:szCs w:val="24"/>
        </w:rPr>
        <w:t>.</w:t>
      </w:r>
      <w:r w:rsidR="005F232C" w:rsidRPr="005352E7">
        <w:rPr>
          <w:sz w:val="24"/>
          <w:szCs w:val="24"/>
        </w:rPr>
        <w:t>01</w:t>
      </w:r>
      <w:r w:rsidRPr="005352E7">
        <w:rPr>
          <w:sz w:val="24"/>
          <w:szCs w:val="24"/>
        </w:rPr>
        <w:t>.202</w:t>
      </w:r>
      <w:r w:rsidR="005F232C" w:rsidRPr="005352E7">
        <w:rPr>
          <w:sz w:val="24"/>
          <w:szCs w:val="24"/>
        </w:rPr>
        <w:t>3</w:t>
      </w:r>
      <w:r w:rsidRPr="005352E7">
        <w:rPr>
          <w:sz w:val="24"/>
          <w:szCs w:val="24"/>
        </w:rPr>
        <w:t>г.</w:t>
      </w:r>
      <w:r w:rsidR="0008472F" w:rsidRPr="005352E7">
        <w:rPr>
          <w:sz w:val="24"/>
          <w:szCs w:val="24"/>
        </w:rPr>
        <w:t xml:space="preserve"> № </w:t>
      </w:r>
      <w:r w:rsidR="005F232C" w:rsidRPr="005352E7">
        <w:rPr>
          <w:sz w:val="24"/>
          <w:szCs w:val="24"/>
        </w:rPr>
        <w:t>22-2023</w:t>
      </w:r>
      <w:r w:rsidR="008A66C1">
        <w:rPr>
          <w:sz w:val="24"/>
          <w:szCs w:val="24"/>
        </w:rPr>
        <w:t>,</w:t>
      </w:r>
      <w:r w:rsidRPr="005352E7">
        <w:rPr>
          <w:sz w:val="24"/>
          <w:szCs w:val="24"/>
        </w:rPr>
        <w:t xml:space="preserve">  </w:t>
      </w:r>
      <w:r w:rsidR="005F232C" w:rsidRPr="005352E7">
        <w:rPr>
          <w:sz w:val="24"/>
          <w:szCs w:val="24"/>
        </w:rPr>
        <w:t>Федерального закона № 178-ФЗ от 21.12.2001г.</w:t>
      </w:r>
      <w:r w:rsidR="00B33963" w:rsidRPr="005352E7">
        <w:rPr>
          <w:sz w:val="24"/>
          <w:szCs w:val="24"/>
        </w:rPr>
        <w:t xml:space="preserve"> </w:t>
      </w:r>
      <w:r w:rsidR="005F232C" w:rsidRPr="005352E7">
        <w:rPr>
          <w:sz w:val="24"/>
          <w:szCs w:val="24"/>
        </w:rPr>
        <w:t>«О приватизации государственного и муниципального имущества»</w:t>
      </w:r>
      <w:r w:rsidR="00B33963" w:rsidRPr="005352E7">
        <w:rPr>
          <w:sz w:val="24"/>
          <w:szCs w:val="24"/>
        </w:rPr>
        <w:t xml:space="preserve"> </w:t>
      </w:r>
      <w:r w:rsidR="00861E00" w:rsidRPr="005352E7">
        <w:rPr>
          <w:sz w:val="24"/>
          <w:szCs w:val="24"/>
        </w:rPr>
        <w:t>Собрание депутатов Большеугонского сельсовета Льговского района Решило:</w:t>
      </w:r>
    </w:p>
    <w:p w:rsidR="00B67BCD" w:rsidRPr="005352E7" w:rsidRDefault="00D34B0F" w:rsidP="00B33963">
      <w:pPr>
        <w:shd w:val="clear" w:color="auto" w:fill="FFFFFF"/>
        <w:spacing w:before="100" w:beforeAutospacing="1" w:after="363" w:line="147" w:lineRule="atLeast"/>
        <w:rPr>
          <w:b/>
          <w:sz w:val="24"/>
          <w:szCs w:val="24"/>
        </w:rPr>
      </w:pPr>
      <w:r w:rsidRPr="005352E7">
        <w:rPr>
          <w:sz w:val="24"/>
          <w:szCs w:val="24"/>
        </w:rPr>
        <w:t xml:space="preserve">1. Внести   в </w:t>
      </w:r>
      <w:r w:rsidR="00861E00" w:rsidRPr="005352E7">
        <w:rPr>
          <w:sz w:val="24"/>
          <w:szCs w:val="24"/>
        </w:rPr>
        <w:t>решение Собрания депутатов Большеугонского сельсовета Льговского района № 28 от 15.11.2021г. «Об утверждении Положения о порядке приватизации муниципального имущества, принадлежащего муниципальному образованию «Большеугонский сельсовет» Льговского района Курской области</w:t>
      </w:r>
      <w:r w:rsidRPr="005352E7">
        <w:rPr>
          <w:sz w:val="24"/>
          <w:szCs w:val="24"/>
        </w:rPr>
        <w:t xml:space="preserve"> следующие изменения: </w:t>
      </w:r>
    </w:p>
    <w:p w:rsidR="00B33963" w:rsidRPr="008A66C1" w:rsidRDefault="00861E00" w:rsidP="00396AC0">
      <w:pPr>
        <w:ind w:left="14" w:right="379" w:firstLine="0"/>
        <w:rPr>
          <w:b/>
          <w:sz w:val="24"/>
          <w:szCs w:val="24"/>
        </w:rPr>
      </w:pPr>
      <w:r w:rsidRPr="008A66C1">
        <w:rPr>
          <w:b/>
          <w:sz w:val="24"/>
          <w:szCs w:val="24"/>
        </w:rPr>
        <w:t xml:space="preserve">пункт 7 ст. 7.2 Положения </w:t>
      </w:r>
      <w:r w:rsidR="00396AC0" w:rsidRPr="008A66C1">
        <w:rPr>
          <w:b/>
          <w:sz w:val="24"/>
          <w:szCs w:val="24"/>
        </w:rPr>
        <w:t xml:space="preserve"> читать в новой редакции:</w:t>
      </w:r>
    </w:p>
    <w:p w:rsidR="00861E00" w:rsidRPr="005352E7" w:rsidRDefault="00861E00" w:rsidP="00861E00">
      <w:pPr>
        <w:autoSpaceDE w:val="0"/>
        <w:autoSpaceDN w:val="0"/>
        <w:adjustRightInd w:val="0"/>
        <w:ind w:firstLine="720"/>
        <w:outlineLvl w:val="2"/>
        <w:rPr>
          <w:rFonts w:eastAsia="Calibri"/>
          <w:sz w:val="24"/>
          <w:szCs w:val="24"/>
          <w:lang w:eastAsia="en-US"/>
        </w:rPr>
      </w:pPr>
      <w:r w:rsidRPr="005352E7">
        <w:rPr>
          <w:rFonts w:eastAsia="Calibri"/>
          <w:sz w:val="24"/>
          <w:szCs w:val="24"/>
          <w:lang w:eastAsia="en-US"/>
        </w:rPr>
        <w:t>7.2. В соответствии с утвержденной собранием депутатов Большеугонского сельсовета Льговского района Программой приватизации постановление Администрации Большеугонского сельсовета Льговского района об условиях приватизации муниципального имущества должно содержать следующие сведения:</w:t>
      </w:r>
    </w:p>
    <w:p w:rsidR="00861E00" w:rsidRPr="00861E00" w:rsidRDefault="00861E00" w:rsidP="00861E00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861E00">
        <w:rPr>
          <w:rFonts w:eastAsia="Calibri"/>
          <w:sz w:val="24"/>
          <w:szCs w:val="24"/>
          <w:lang w:eastAsia="en-US"/>
        </w:rPr>
        <w:t xml:space="preserve">1) наименование имущества и иные позволяющие его индивидуализировать данные (характеристика </w:t>
      </w:r>
      <w:r w:rsidRPr="005352E7">
        <w:rPr>
          <w:rFonts w:eastAsia="Calibri"/>
          <w:sz w:val="24"/>
          <w:szCs w:val="24"/>
          <w:lang w:eastAsia="en-US"/>
        </w:rPr>
        <w:t>имущества</w:t>
      </w:r>
      <w:r w:rsidRPr="00861E00">
        <w:rPr>
          <w:rFonts w:eastAsia="Calibri"/>
          <w:sz w:val="24"/>
          <w:szCs w:val="24"/>
          <w:lang w:eastAsia="en-US"/>
        </w:rPr>
        <w:t>);</w:t>
      </w:r>
    </w:p>
    <w:p w:rsidR="00861E00" w:rsidRPr="00861E00" w:rsidRDefault="00861E00" w:rsidP="00861E00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861E00">
        <w:rPr>
          <w:rFonts w:eastAsia="Calibri"/>
          <w:sz w:val="24"/>
          <w:szCs w:val="24"/>
          <w:lang w:eastAsia="en-US"/>
        </w:rPr>
        <w:t>2) способ приватизации имущества;</w:t>
      </w:r>
    </w:p>
    <w:p w:rsidR="00861E00" w:rsidRPr="00861E00" w:rsidRDefault="00861E00" w:rsidP="00861E00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861E00">
        <w:rPr>
          <w:rFonts w:eastAsia="Calibri"/>
          <w:sz w:val="24"/>
          <w:szCs w:val="24"/>
          <w:lang w:eastAsia="en-US"/>
        </w:rPr>
        <w:t>3) начальн</w:t>
      </w:r>
      <w:r w:rsidRPr="005352E7">
        <w:rPr>
          <w:rFonts w:eastAsia="Calibri"/>
          <w:sz w:val="24"/>
          <w:szCs w:val="24"/>
          <w:lang w:eastAsia="en-US"/>
        </w:rPr>
        <w:t>ая</w:t>
      </w:r>
      <w:r w:rsidRPr="00861E00">
        <w:rPr>
          <w:rFonts w:eastAsia="Calibri"/>
          <w:sz w:val="24"/>
          <w:szCs w:val="24"/>
          <w:lang w:eastAsia="en-US"/>
        </w:rPr>
        <w:t xml:space="preserve"> цен</w:t>
      </w:r>
      <w:r w:rsidRPr="005352E7">
        <w:rPr>
          <w:rFonts w:eastAsia="Calibri"/>
          <w:sz w:val="24"/>
          <w:szCs w:val="24"/>
          <w:lang w:eastAsia="en-US"/>
        </w:rPr>
        <w:t>а имущества, если иное не предусмотрено решением</w:t>
      </w:r>
      <w:r w:rsidR="002A00FF" w:rsidRPr="005352E7">
        <w:rPr>
          <w:rFonts w:eastAsia="Calibri"/>
          <w:sz w:val="24"/>
          <w:szCs w:val="24"/>
          <w:lang w:eastAsia="en-US"/>
        </w:rPr>
        <w:t xml:space="preserve"> Правительства Российской Федерации, принятым в соответствии с абзацем шестнадцатым пункта1 статьи 6 настоящего Федерального</w:t>
      </w:r>
      <w:r w:rsidR="004E561E" w:rsidRPr="005352E7">
        <w:rPr>
          <w:rFonts w:eastAsia="Calibri"/>
          <w:sz w:val="24"/>
          <w:szCs w:val="24"/>
          <w:lang w:eastAsia="en-US"/>
        </w:rPr>
        <w:t xml:space="preserve"> </w:t>
      </w:r>
      <w:r w:rsidR="002A00FF" w:rsidRPr="005352E7">
        <w:rPr>
          <w:rFonts w:eastAsia="Calibri"/>
          <w:sz w:val="24"/>
          <w:szCs w:val="24"/>
          <w:lang w:eastAsia="en-US"/>
        </w:rPr>
        <w:t xml:space="preserve">закона </w:t>
      </w:r>
      <w:r w:rsidRPr="005352E7">
        <w:rPr>
          <w:rFonts w:eastAsia="Calibri"/>
          <w:sz w:val="24"/>
          <w:szCs w:val="24"/>
          <w:lang w:eastAsia="en-US"/>
        </w:rPr>
        <w:t xml:space="preserve"> </w:t>
      </w:r>
      <w:r w:rsidRPr="00861E00">
        <w:rPr>
          <w:rFonts w:eastAsia="Calibri"/>
          <w:sz w:val="24"/>
          <w:szCs w:val="24"/>
          <w:lang w:eastAsia="en-US"/>
        </w:rPr>
        <w:t>;</w:t>
      </w:r>
    </w:p>
    <w:p w:rsidR="00861E00" w:rsidRPr="00861E00" w:rsidRDefault="00861E00" w:rsidP="00861E00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861E00">
        <w:rPr>
          <w:rFonts w:eastAsia="Calibri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861E00" w:rsidRPr="00861E00" w:rsidRDefault="002A00FF" w:rsidP="00861E00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5352E7">
        <w:rPr>
          <w:rFonts w:eastAsia="Calibri"/>
          <w:sz w:val="24"/>
          <w:szCs w:val="24"/>
          <w:lang w:eastAsia="en-US"/>
        </w:rPr>
        <w:t>5</w:t>
      </w:r>
      <w:r w:rsidR="00861E00" w:rsidRPr="00861E00">
        <w:rPr>
          <w:rFonts w:eastAsia="Calibri"/>
          <w:sz w:val="24"/>
          <w:szCs w:val="24"/>
          <w:lang w:eastAsia="en-US"/>
        </w:rPr>
        <w:t>) иные необходимые для приватизации имущества сведения.</w:t>
      </w:r>
    </w:p>
    <w:p w:rsidR="002A00FF" w:rsidRPr="008A66C1" w:rsidRDefault="002A00FF" w:rsidP="002A00FF">
      <w:pPr>
        <w:ind w:left="14" w:right="379" w:firstLine="0"/>
        <w:rPr>
          <w:b/>
          <w:sz w:val="24"/>
          <w:szCs w:val="24"/>
        </w:rPr>
      </w:pPr>
      <w:r w:rsidRPr="008A66C1">
        <w:rPr>
          <w:b/>
          <w:sz w:val="24"/>
          <w:szCs w:val="24"/>
        </w:rPr>
        <w:t xml:space="preserve">пункт </w:t>
      </w:r>
      <w:r w:rsidR="004E561E" w:rsidRPr="008A66C1">
        <w:rPr>
          <w:b/>
          <w:sz w:val="24"/>
          <w:szCs w:val="24"/>
        </w:rPr>
        <w:t>8</w:t>
      </w:r>
      <w:r w:rsidRPr="008A66C1">
        <w:rPr>
          <w:b/>
          <w:sz w:val="24"/>
          <w:szCs w:val="24"/>
        </w:rPr>
        <w:t xml:space="preserve"> ст. </w:t>
      </w:r>
      <w:r w:rsidR="004E561E" w:rsidRPr="008A66C1">
        <w:rPr>
          <w:b/>
          <w:sz w:val="24"/>
          <w:szCs w:val="24"/>
        </w:rPr>
        <w:t>8</w:t>
      </w:r>
      <w:r w:rsidRPr="008A66C1">
        <w:rPr>
          <w:b/>
          <w:sz w:val="24"/>
          <w:szCs w:val="24"/>
        </w:rPr>
        <w:t>.2 Положения  читать в новой редакции:</w:t>
      </w:r>
    </w:p>
    <w:p w:rsidR="004E561E" w:rsidRPr="005352E7" w:rsidRDefault="004E561E" w:rsidP="004E561E">
      <w:pPr>
        <w:autoSpaceDE w:val="0"/>
        <w:autoSpaceDN w:val="0"/>
        <w:adjustRightInd w:val="0"/>
        <w:ind w:firstLine="720"/>
        <w:outlineLvl w:val="2"/>
        <w:rPr>
          <w:rFonts w:eastAsia="Calibri"/>
          <w:sz w:val="24"/>
          <w:szCs w:val="24"/>
          <w:lang w:eastAsia="en-US"/>
        </w:rPr>
      </w:pPr>
      <w:r w:rsidRPr="005352E7">
        <w:rPr>
          <w:rFonts w:eastAsia="Calibri"/>
          <w:sz w:val="24"/>
          <w:szCs w:val="24"/>
          <w:lang w:eastAsia="en-US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lastRenderedPageBreak/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3) способ приватизации такого имущества;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4) начальная цена продажи такого имущества;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5) форма подачи предложений о цене такого имущества;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6) условия и сроки платежа, необходимые реквизиты счетов;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7) размер задатка, срок и порядок его внесения, необходимые реквизиты счетов;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8) порядок, место, даты начала и окончания подачи заявок, предложений;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9) исчерпывающий перечень представляемых покупателями документов;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10) срок заключения договора купли-продажи такого имущества;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4E561E" w:rsidRPr="004E561E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4E561E" w:rsidRPr="005352E7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4E561E">
        <w:rPr>
          <w:rFonts w:eastAsia="Calibri"/>
          <w:sz w:val="24"/>
          <w:szCs w:val="24"/>
          <w:lang w:eastAsia="en-US"/>
        </w:rPr>
        <w:t>14) место и срок подведения итогов п</w:t>
      </w:r>
      <w:r w:rsidRPr="005352E7">
        <w:rPr>
          <w:rFonts w:eastAsia="Calibri"/>
          <w:sz w:val="24"/>
          <w:szCs w:val="24"/>
          <w:lang w:eastAsia="en-US"/>
        </w:rPr>
        <w:t>родажи муниципального имущества;</w:t>
      </w:r>
    </w:p>
    <w:p w:rsidR="004E561E" w:rsidRPr="005352E7" w:rsidRDefault="004E561E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5352E7">
        <w:rPr>
          <w:rFonts w:eastAsia="Calibri"/>
          <w:sz w:val="24"/>
          <w:szCs w:val="24"/>
          <w:lang w:eastAsia="en-US"/>
        </w:rPr>
        <w:t>15) сведения обо всех предыдущих торгах по продаже такого имущества, объявленных в течение года, предыдущего его продаже, и об итогах торгов по продаже такого имущества;</w:t>
      </w:r>
    </w:p>
    <w:p w:rsidR="005352E7" w:rsidRPr="004E561E" w:rsidRDefault="005352E7" w:rsidP="004E561E">
      <w:pPr>
        <w:autoSpaceDE w:val="0"/>
        <w:autoSpaceDN w:val="0"/>
        <w:adjustRightInd w:val="0"/>
        <w:spacing w:after="0" w:line="240" w:lineRule="auto"/>
        <w:ind w:left="0" w:right="0" w:firstLine="720"/>
        <w:outlineLvl w:val="2"/>
        <w:rPr>
          <w:rFonts w:eastAsia="Calibri"/>
          <w:sz w:val="24"/>
          <w:szCs w:val="24"/>
          <w:lang w:eastAsia="en-US"/>
        </w:rPr>
      </w:pPr>
      <w:r w:rsidRPr="005352E7">
        <w:rPr>
          <w:rFonts w:eastAsia="Calibri"/>
          <w:sz w:val="24"/>
          <w:szCs w:val="24"/>
          <w:lang w:eastAsia="en-US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D34B0F" w:rsidRPr="005352E7" w:rsidRDefault="0045707D" w:rsidP="0008472F">
      <w:pPr>
        <w:shd w:val="clear" w:color="auto" w:fill="FFFFFF"/>
        <w:spacing w:before="100" w:beforeAutospacing="1" w:after="238" w:line="147" w:lineRule="atLeast"/>
        <w:ind w:right="0"/>
        <w:rPr>
          <w:sz w:val="24"/>
          <w:szCs w:val="24"/>
        </w:rPr>
      </w:pPr>
      <w:r>
        <w:rPr>
          <w:sz w:val="24"/>
          <w:szCs w:val="24"/>
        </w:rPr>
        <w:t>2.</w:t>
      </w:r>
      <w:r w:rsidR="004E561E" w:rsidRPr="005352E7">
        <w:rPr>
          <w:sz w:val="24"/>
          <w:szCs w:val="24"/>
        </w:rPr>
        <w:t>Н</w:t>
      </w:r>
      <w:r w:rsidR="00D34B0F" w:rsidRPr="005352E7">
        <w:rPr>
          <w:sz w:val="24"/>
          <w:szCs w:val="24"/>
        </w:rPr>
        <w:t>астоящее постановление вступает в силу со дня его официального опубликования и подлежит размещению на официальном сайте Администрации МО «</w:t>
      </w:r>
      <w:r w:rsidR="0008472F" w:rsidRPr="005352E7">
        <w:rPr>
          <w:sz w:val="24"/>
          <w:szCs w:val="24"/>
        </w:rPr>
        <w:t>Большеугонский</w:t>
      </w:r>
      <w:r w:rsidR="00D34B0F" w:rsidRPr="005352E7">
        <w:rPr>
          <w:sz w:val="24"/>
          <w:szCs w:val="24"/>
        </w:rPr>
        <w:t xml:space="preserve"> сельсовет» Льговского района</w:t>
      </w:r>
      <w:r w:rsidR="0008472F" w:rsidRPr="005352E7">
        <w:rPr>
          <w:sz w:val="24"/>
          <w:szCs w:val="24"/>
        </w:rPr>
        <w:t xml:space="preserve"> Курской области </w:t>
      </w:r>
      <w:r w:rsidR="00D34B0F" w:rsidRPr="005352E7">
        <w:rPr>
          <w:sz w:val="24"/>
          <w:szCs w:val="24"/>
        </w:rPr>
        <w:t xml:space="preserve"> в информационно-телекоммуникационной сети "Интернет".</w:t>
      </w:r>
    </w:p>
    <w:p w:rsidR="00D34B0F" w:rsidRPr="005352E7" w:rsidRDefault="00D34B0F" w:rsidP="00D34B0F">
      <w:pPr>
        <w:shd w:val="clear" w:color="auto" w:fill="FFFFFF"/>
        <w:spacing w:before="100" w:beforeAutospacing="1" w:after="363" w:line="147" w:lineRule="atLeast"/>
        <w:ind w:right="0" w:firstLine="113"/>
        <w:jc w:val="left"/>
        <w:rPr>
          <w:sz w:val="24"/>
          <w:szCs w:val="24"/>
        </w:rPr>
      </w:pPr>
      <w:r w:rsidRPr="005352E7">
        <w:rPr>
          <w:sz w:val="24"/>
          <w:szCs w:val="24"/>
        </w:rPr>
        <w:t xml:space="preserve">    3.Контроль за исполнением настоящего постановления  оставляю за собой.</w:t>
      </w:r>
    </w:p>
    <w:p w:rsidR="005352E7" w:rsidRPr="005352E7" w:rsidRDefault="005352E7" w:rsidP="005352E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en-US"/>
        </w:rPr>
      </w:pPr>
      <w:r w:rsidRPr="005352E7">
        <w:rPr>
          <w:color w:val="auto"/>
          <w:sz w:val="24"/>
          <w:szCs w:val="24"/>
          <w:lang w:eastAsia="en-US"/>
        </w:rPr>
        <w:t>Председатель Собрания депутатов</w:t>
      </w:r>
    </w:p>
    <w:p w:rsidR="005352E7" w:rsidRPr="005352E7" w:rsidRDefault="005352E7" w:rsidP="005352E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en-US"/>
        </w:rPr>
      </w:pPr>
      <w:r w:rsidRPr="005352E7">
        <w:rPr>
          <w:color w:val="auto"/>
          <w:sz w:val="24"/>
          <w:szCs w:val="24"/>
          <w:lang w:eastAsia="en-US"/>
        </w:rPr>
        <w:t>Большеугонского сельсовета                                                            В.Ю. Чкония</w:t>
      </w:r>
    </w:p>
    <w:p w:rsidR="005352E7" w:rsidRPr="005352E7" w:rsidRDefault="005352E7" w:rsidP="005352E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en-US"/>
        </w:rPr>
      </w:pPr>
    </w:p>
    <w:p w:rsidR="005352E7" w:rsidRPr="005352E7" w:rsidRDefault="005352E7" w:rsidP="005352E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en-US"/>
        </w:rPr>
      </w:pPr>
      <w:r w:rsidRPr="005352E7">
        <w:rPr>
          <w:color w:val="auto"/>
          <w:sz w:val="24"/>
          <w:szCs w:val="24"/>
          <w:lang w:eastAsia="en-US"/>
        </w:rPr>
        <w:t>Глава Большеугонского сельсовета</w:t>
      </w:r>
    </w:p>
    <w:p w:rsidR="005352E7" w:rsidRPr="005352E7" w:rsidRDefault="005352E7" w:rsidP="005352E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en-US"/>
        </w:rPr>
      </w:pPr>
      <w:r w:rsidRPr="005352E7">
        <w:rPr>
          <w:color w:val="auto"/>
          <w:sz w:val="24"/>
          <w:szCs w:val="24"/>
          <w:lang w:eastAsia="en-US"/>
        </w:rPr>
        <w:t>Льговского района                                                                           А.А. Юдин</w:t>
      </w:r>
    </w:p>
    <w:p w:rsidR="0024078C" w:rsidRPr="005352E7" w:rsidRDefault="0024078C">
      <w:pPr>
        <w:ind w:left="14" w:right="379"/>
        <w:rPr>
          <w:sz w:val="24"/>
          <w:szCs w:val="24"/>
        </w:rPr>
      </w:pPr>
    </w:p>
    <w:sectPr w:rsidR="0024078C" w:rsidRPr="005352E7" w:rsidSect="00FF0F81">
      <w:pgSz w:w="11900" w:h="16840"/>
      <w:pgMar w:top="1440" w:right="302" w:bottom="1440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980"/>
    <w:multiLevelType w:val="hybridMultilevel"/>
    <w:tmpl w:val="7BF4BCA6"/>
    <w:lvl w:ilvl="0" w:tplc="C31809E2">
      <w:start w:val="1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E7C268A">
      <w:start w:val="1"/>
      <w:numFmt w:val="lowerLetter"/>
      <w:lvlText w:val="%2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0041574">
      <w:start w:val="1"/>
      <w:numFmt w:val="lowerRoman"/>
      <w:lvlText w:val="%3"/>
      <w:lvlJc w:val="left"/>
      <w:pPr>
        <w:ind w:left="2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536B422">
      <w:start w:val="1"/>
      <w:numFmt w:val="decimal"/>
      <w:lvlText w:val="%4"/>
      <w:lvlJc w:val="left"/>
      <w:pPr>
        <w:ind w:left="3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D84BC54">
      <w:start w:val="1"/>
      <w:numFmt w:val="lowerLetter"/>
      <w:lvlText w:val="%5"/>
      <w:lvlJc w:val="left"/>
      <w:pPr>
        <w:ind w:left="3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21EDF72">
      <w:start w:val="1"/>
      <w:numFmt w:val="lowerRoman"/>
      <w:lvlText w:val="%6"/>
      <w:lvlJc w:val="left"/>
      <w:pPr>
        <w:ind w:left="4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DD8D1C4">
      <w:start w:val="1"/>
      <w:numFmt w:val="decimal"/>
      <w:lvlText w:val="%7"/>
      <w:lvlJc w:val="left"/>
      <w:pPr>
        <w:ind w:left="5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00AFA58">
      <w:start w:val="1"/>
      <w:numFmt w:val="lowerLetter"/>
      <w:lvlText w:val="%8"/>
      <w:lvlJc w:val="left"/>
      <w:pPr>
        <w:ind w:left="5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D1EDDB2">
      <w:start w:val="1"/>
      <w:numFmt w:val="lowerRoman"/>
      <w:lvlText w:val="%9"/>
      <w:lvlJc w:val="left"/>
      <w:pPr>
        <w:ind w:left="6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6753160"/>
    <w:multiLevelType w:val="multilevel"/>
    <w:tmpl w:val="E8C2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482762">
    <w:abstractNumId w:val="1"/>
  </w:num>
  <w:num w:numId="2" w16cid:durableId="1450780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78C"/>
    <w:rsid w:val="0008472F"/>
    <w:rsid w:val="000E0BFE"/>
    <w:rsid w:val="0024078C"/>
    <w:rsid w:val="00275A02"/>
    <w:rsid w:val="002A00FF"/>
    <w:rsid w:val="002A77DA"/>
    <w:rsid w:val="00396AC0"/>
    <w:rsid w:val="00404F15"/>
    <w:rsid w:val="0045707D"/>
    <w:rsid w:val="004D2957"/>
    <w:rsid w:val="004E561E"/>
    <w:rsid w:val="005352E7"/>
    <w:rsid w:val="0058559A"/>
    <w:rsid w:val="005F232C"/>
    <w:rsid w:val="007377AA"/>
    <w:rsid w:val="00861E00"/>
    <w:rsid w:val="008A66C1"/>
    <w:rsid w:val="00A76420"/>
    <w:rsid w:val="00B33963"/>
    <w:rsid w:val="00B67BCD"/>
    <w:rsid w:val="00BE68E0"/>
    <w:rsid w:val="00C455AB"/>
    <w:rsid w:val="00D34B0F"/>
    <w:rsid w:val="00E114EF"/>
    <w:rsid w:val="00FF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B4F7"/>
  <w15:docId w15:val="{9EC0EEEB-90C7-4E7C-B3FC-8F311A9B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81"/>
    <w:pPr>
      <w:spacing w:after="9" w:line="251" w:lineRule="auto"/>
      <w:ind w:left="29" w:right="374" w:firstLine="51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C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LION</cp:lastModifiedBy>
  <cp:revision>15</cp:revision>
  <cp:lastPrinted>2022-07-01T08:34:00Z</cp:lastPrinted>
  <dcterms:created xsi:type="dcterms:W3CDTF">2022-03-11T05:44:00Z</dcterms:created>
  <dcterms:modified xsi:type="dcterms:W3CDTF">2023-03-06T05:48:00Z</dcterms:modified>
</cp:coreProperties>
</file>