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0C" w:rsidRDefault="0011650C" w:rsidP="00167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СОБРАНИЕ ДЕПУТАТОВ </w:t>
      </w: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БОЛЬШЕУГОНСКОГО СЕЛЬСОВЕТА</w:t>
      </w:r>
    </w:p>
    <w:p w:rsidR="00713E6D" w:rsidRDefault="00713E6D" w:rsidP="00713E6D">
      <w:pPr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ЛЬГОВСКОГО РАЙОНА </w:t>
      </w:r>
    </w:p>
    <w:p w:rsidR="00167541" w:rsidRPr="007B4668" w:rsidRDefault="00713E6D" w:rsidP="00713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                                         </w:t>
      </w:r>
      <w:r w:rsidR="00167541" w:rsidRPr="007B466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7541" w:rsidRPr="00064E6F" w:rsidRDefault="003D2F5B" w:rsidP="00167541">
      <w:pPr>
        <w:rPr>
          <w:rFonts w:ascii="Times New Roman" w:hAnsi="Times New Roman" w:cs="Times New Roman"/>
          <w:b/>
          <w:sz w:val="24"/>
          <w:szCs w:val="24"/>
        </w:rPr>
      </w:pPr>
      <w:r w:rsidRPr="00064E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4E6F" w:rsidRPr="00064E6F">
        <w:rPr>
          <w:rFonts w:ascii="Times New Roman" w:hAnsi="Times New Roman" w:cs="Times New Roman"/>
          <w:b/>
          <w:sz w:val="24"/>
          <w:szCs w:val="24"/>
        </w:rPr>
        <w:t>1</w:t>
      </w:r>
      <w:r w:rsidR="007A5931">
        <w:rPr>
          <w:rFonts w:ascii="Times New Roman" w:hAnsi="Times New Roman" w:cs="Times New Roman"/>
          <w:b/>
          <w:sz w:val="24"/>
          <w:szCs w:val="24"/>
        </w:rPr>
        <w:t>6</w:t>
      </w:r>
      <w:r w:rsidR="00F8125E" w:rsidRPr="00064E6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4E6F" w:rsidRPr="00064E6F">
        <w:rPr>
          <w:rFonts w:ascii="Times New Roman" w:hAnsi="Times New Roman" w:cs="Times New Roman"/>
          <w:b/>
          <w:sz w:val="24"/>
          <w:szCs w:val="24"/>
        </w:rPr>
        <w:t>2</w:t>
      </w:r>
      <w:r w:rsidR="007A5931">
        <w:rPr>
          <w:rFonts w:ascii="Times New Roman" w:hAnsi="Times New Roman" w:cs="Times New Roman"/>
          <w:b/>
          <w:sz w:val="24"/>
          <w:szCs w:val="24"/>
        </w:rPr>
        <w:t>2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54895" w:rsidRPr="00064E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754895" w:rsidRPr="00064E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046CC" w:rsidRPr="00064E6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7541" w:rsidRPr="00064E6F">
        <w:rPr>
          <w:rFonts w:ascii="Times New Roman" w:hAnsi="Times New Roman" w:cs="Times New Roman"/>
          <w:b/>
          <w:sz w:val="24"/>
          <w:szCs w:val="24"/>
        </w:rPr>
        <w:t>№</w:t>
      </w:r>
      <w:r w:rsidR="00F8125E" w:rsidRPr="00064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931">
        <w:rPr>
          <w:rFonts w:ascii="Times New Roman" w:hAnsi="Times New Roman" w:cs="Times New Roman"/>
          <w:b/>
          <w:sz w:val="24"/>
          <w:szCs w:val="24"/>
        </w:rPr>
        <w:t>8а</w:t>
      </w:r>
    </w:p>
    <w:p w:rsidR="00167541" w:rsidRPr="00064E6F" w:rsidRDefault="00167541" w:rsidP="007B46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6F">
        <w:rPr>
          <w:rFonts w:ascii="Times New Roman" w:hAnsi="Times New Roman" w:cs="Times New Roman"/>
          <w:b/>
          <w:sz w:val="24"/>
          <w:szCs w:val="24"/>
        </w:rPr>
        <w:t>Об утверждении проекта решения Собрания депутатов Большеугонског</w:t>
      </w:r>
      <w:r w:rsidR="00754895" w:rsidRPr="00064E6F">
        <w:rPr>
          <w:rFonts w:ascii="Times New Roman" w:hAnsi="Times New Roman" w:cs="Times New Roman"/>
          <w:b/>
          <w:sz w:val="24"/>
          <w:szCs w:val="24"/>
        </w:rPr>
        <w:t>о сельсовета Льговского района К</w:t>
      </w:r>
      <w:r w:rsidRPr="00064E6F">
        <w:rPr>
          <w:rFonts w:ascii="Times New Roman" w:hAnsi="Times New Roman" w:cs="Times New Roman"/>
          <w:b/>
          <w:sz w:val="24"/>
          <w:szCs w:val="24"/>
        </w:rPr>
        <w:t>урской области «Об исполнении бюджета муниципального образования «Большеугонский сельсовет» Льговского района Курской области за 20</w:t>
      </w:r>
      <w:r w:rsidR="00064E6F" w:rsidRPr="00064E6F">
        <w:rPr>
          <w:rFonts w:ascii="Times New Roman" w:hAnsi="Times New Roman" w:cs="Times New Roman"/>
          <w:b/>
          <w:sz w:val="24"/>
          <w:szCs w:val="24"/>
        </w:rPr>
        <w:t>2</w:t>
      </w:r>
      <w:r w:rsidR="007A5931">
        <w:rPr>
          <w:rFonts w:ascii="Times New Roman" w:hAnsi="Times New Roman" w:cs="Times New Roman"/>
          <w:b/>
          <w:sz w:val="24"/>
          <w:szCs w:val="24"/>
        </w:rPr>
        <w:t>1</w:t>
      </w:r>
      <w:r w:rsidRPr="00064E6F">
        <w:rPr>
          <w:rFonts w:ascii="Times New Roman" w:hAnsi="Times New Roman" w:cs="Times New Roman"/>
          <w:b/>
          <w:sz w:val="24"/>
          <w:szCs w:val="24"/>
        </w:rPr>
        <w:t xml:space="preserve"> год» и проведении публичных слушаний по его обсуждению</w:t>
      </w:r>
    </w:p>
    <w:p w:rsidR="00167541" w:rsidRPr="00064E6F" w:rsidRDefault="00167541" w:rsidP="00167541">
      <w:pPr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271,272 Бюджетного кодекса Российской Федерации,  Уставом муниципального образования «Большеугонский сельсовет» Льговского района Курской области Собрание депутатов Большеугонского сельсовета Льговского района Курской области РЕШИЛО: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>Утвердить проект решения Собрания депутатов Большеугонского сельсовета Льговского района Курской области «Об исполнении бюджета муниципального образования «Большеугонский сельсовет» Льговского района Курской области за 20</w:t>
      </w:r>
      <w:r w:rsidR="007A5931">
        <w:rPr>
          <w:rFonts w:ascii="Times New Roman" w:hAnsi="Times New Roman" w:cs="Times New Roman"/>
          <w:sz w:val="24"/>
          <w:szCs w:val="24"/>
        </w:rPr>
        <w:t>21</w:t>
      </w:r>
      <w:r w:rsidR="00B06421" w:rsidRPr="00064E6F">
        <w:rPr>
          <w:rFonts w:ascii="Times New Roman" w:hAnsi="Times New Roman" w:cs="Times New Roman"/>
          <w:sz w:val="24"/>
          <w:szCs w:val="24"/>
        </w:rPr>
        <w:t xml:space="preserve"> </w:t>
      </w:r>
      <w:r w:rsidRPr="00064E6F">
        <w:rPr>
          <w:rFonts w:ascii="Times New Roman" w:hAnsi="Times New Roman" w:cs="Times New Roman"/>
          <w:sz w:val="24"/>
          <w:szCs w:val="24"/>
        </w:rPr>
        <w:t>год» согласно приложению.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E6F">
        <w:rPr>
          <w:rFonts w:ascii="Times New Roman" w:hAnsi="Times New Roman" w:cs="Times New Roman"/>
          <w:sz w:val="24"/>
          <w:szCs w:val="24"/>
        </w:rPr>
        <w:t>Провести публичные слушания по обсуждению проекта решения Собрания депутатов Большеугонского сельсовета Льговского района Курской области «Об исполнении бюджета муниципального образования                                    «</w:t>
      </w:r>
      <w:r w:rsidR="007B4668" w:rsidRPr="00064E6F">
        <w:rPr>
          <w:rFonts w:ascii="Times New Roman" w:hAnsi="Times New Roman" w:cs="Times New Roman"/>
          <w:sz w:val="24"/>
          <w:szCs w:val="24"/>
        </w:rPr>
        <w:t>Б</w:t>
      </w:r>
      <w:r w:rsidRPr="00064E6F">
        <w:rPr>
          <w:rFonts w:ascii="Times New Roman" w:hAnsi="Times New Roman" w:cs="Times New Roman"/>
          <w:sz w:val="24"/>
          <w:szCs w:val="24"/>
        </w:rPr>
        <w:t>ольшеугонский сельсовет» Льговского района Курской области за 20</w:t>
      </w:r>
      <w:r w:rsidR="00064E6F" w:rsidRPr="00064E6F">
        <w:rPr>
          <w:rFonts w:ascii="Times New Roman" w:hAnsi="Times New Roman" w:cs="Times New Roman"/>
          <w:sz w:val="24"/>
          <w:szCs w:val="24"/>
        </w:rPr>
        <w:t>2</w:t>
      </w:r>
      <w:r w:rsidR="007A5931">
        <w:rPr>
          <w:rFonts w:ascii="Times New Roman" w:hAnsi="Times New Roman" w:cs="Times New Roman"/>
          <w:sz w:val="24"/>
          <w:szCs w:val="24"/>
        </w:rPr>
        <w:t>1</w:t>
      </w:r>
      <w:r w:rsidRPr="00064E6F">
        <w:rPr>
          <w:rFonts w:ascii="Times New Roman" w:hAnsi="Times New Roman" w:cs="Times New Roman"/>
          <w:sz w:val="24"/>
          <w:szCs w:val="24"/>
        </w:rPr>
        <w:t xml:space="preserve"> год» в здании Администрации Большеугонского сельсовета Льговского района по адресу: 307715,  с. Большие Угоны, Льговского района, Курской области, </w:t>
      </w:r>
      <w:r w:rsidR="003C6601">
        <w:rPr>
          <w:rFonts w:ascii="Times New Roman" w:hAnsi="Times New Roman" w:cs="Times New Roman"/>
          <w:sz w:val="24"/>
          <w:szCs w:val="24"/>
        </w:rPr>
        <w:t>05</w:t>
      </w:r>
      <w:r w:rsidR="00F8125E" w:rsidRPr="00064E6F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064E6F">
        <w:rPr>
          <w:rFonts w:ascii="Times New Roman" w:hAnsi="Times New Roman" w:cs="Times New Roman"/>
          <w:sz w:val="24"/>
          <w:szCs w:val="24"/>
        </w:rPr>
        <w:t xml:space="preserve"> 20</w:t>
      </w:r>
      <w:r w:rsidR="007B05D9" w:rsidRPr="00064E6F">
        <w:rPr>
          <w:rFonts w:ascii="Times New Roman" w:hAnsi="Times New Roman" w:cs="Times New Roman"/>
          <w:sz w:val="24"/>
          <w:szCs w:val="24"/>
        </w:rPr>
        <w:t>2</w:t>
      </w:r>
      <w:r w:rsidR="003C6601">
        <w:rPr>
          <w:rFonts w:ascii="Times New Roman" w:hAnsi="Times New Roman" w:cs="Times New Roman"/>
          <w:sz w:val="24"/>
          <w:szCs w:val="24"/>
        </w:rPr>
        <w:t>2</w:t>
      </w:r>
      <w:r w:rsidRPr="00064E6F">
        <w:rPr>
          <w:rFonts w:ascii="Times New Roman" w:hAnsi="Times New Roman" w:cs="Times New Roman"/>
          <w:sz w:val="24"/>
          <w:szCs w:val="24"/>
        </w:rPr>
        <w:t xml:space="preserve"> года, в 11 часов.   </w:t>
      </w:r>
      <w:proofErr w:type="gramEnd"/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что в публичных слушаниях могут принимать участие все желающие граждане, постоянно проживающие на территории Большеугонского сельсовета Льговского района.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не </w:t>
      </w:r>
      <w:proofErr w:type="gramStart"/>
      <w:r w:rsidRPr="00064E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64E6F">
        <w:rPr>
          <w:rFonts w:ascii="Times New Roman" w:hAnsi="Times New Roman" w:cs="Times New Roman"/>
          <w:sz w:val="24"/>
          <w:szCs w:val="24"/>
        </w:rPr>
        <w:t xml:space="preserve"> чем за 7 дней до дня проведения публичных слушаний. </w:t>
      </w:r>
    </w:p>
    <w:p w:rsidR="00167541" w:rsidRPr="00064E6F" w:rsidRDefault="00167541" w:rsidP="0016754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обнародования. </w:t>
      </w:r>
    </w:p>
    <w:p w:rsidR="00450395" w:rsidRPr="00064E6F" w:rsidRDefault="00450395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50395" w:rsidRPr="00064E6F" w:rsidRDefault="00450395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Большеугонского сельсовета                                                      </w:t>
      </w:r>
      <w:proofErr w:type="spellStart"/>
      <w:r w:rsidRPr="00064E6F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  <w:r w:rsidRPr="00064E6F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713E6D" w:rsidRPr="00064E6F" w:rsidRDefault="00713E6D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541" w:rsidRPr="00064E6F" w:rsidRDefault="00167541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167541" w:rsidRPr="00064E6F" w:rsidRDefault="00167541" w:rsidP="004503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E6F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  </w:t>
      </w:r>
      <w:r w:rsidR="007B05D9" w:rsidRPr="00064E6F">
        <w:rPr>
          <w:rFonts w:ascii="Times New Roman" w:hAnsi="Times New Roman" w:cs="Times New Roman"/>
          <w:sz w:val="24"/>
          <w:szCs w:val="24"/>
        </w:rPr>
        <w:t>Юдин А.А.</w:t>
      </w:r>
      <w:r w:rsidRPr="00064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41" w:rsidRPr="00064E6F" w:rsidRDefault="00167541" w:rsidP="00167541">
      <w:pPr>
        <w:rPr>
          <w:sz w:val="24"/>
          <w:szCs w:val="24"/>
        </w:rPr>
      </w:pPr>
    </w:p>
    <w:p w:rsidR="00713E6D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54895" w:rsidRPr="00064E6F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E6D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541" w:rsidRPr="00064E6F" w:rsidRDefault="00713E6D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67541" w:rsidRPr="00064E6F">
        <w:rPr>
          <w:rFonts w:ascii="Times New Roman" w:hAnsi="Times New Roman"/>
          <w:sz w:val="24"/>
          <w:szCs w:val="24"/>
        </w:rPr>
        <w:t>Ут</w:t>
      </w:r>
      <w:r w:rsidR="00167541" w:rsidRPr="00064E6F">
        <w:rPr>
          <w:rFonts w:ascii="Times New Roman" w:hAnsi="Times New Roman"/>
          <w:b/>
          <w:sz w:val="24"/>
          <w:szCs w:val="24"/>
        </w:rPr>
        <w:t>вержден</w:t>
      </w:r>
      <w:r w:rsidR="007B4668" w:rsidRPr="00064E6F">
        <w:rPr>
          <w:rFonts w:ascii="Times New Roman" w:hAnsi="Times New Roman"/>
          <w:b/>
          <w:sz w:val="24"/>
          <w:szCs w:val="24"/>
        </w:rPr>
        <w:t>:</w:t>
      </w:r>
    </w:p>
    <w:p w:rsidR="00167541" w:rsidRPr="00064E6F" w:rsidRDefault="00167541" w:rsidP="0016754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Большеугонского  сельсовета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Льговского  района</w:t>
      </w:r>
    </w:p>
    <w:p w:rsidR="00167541" w:rsidRPr="00064E6F" w:rsidRDefault="00167541" w:rsidP="00167541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Курской области</w:t>
      </w:r>
    </w:p>
    <w:p w:rsidR="00167541" w:rsidRPr="00064E6F" w:rsidRDefault="00754895" w:rsidP="00167541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от </w:t>
      </w:r>
      <w:r w:rsidR="003C6601">
        <w:rPr>
          <w:rFonts w:ascii="Times New Roman" w:hAnsi="Times New Roman"/>
          <w:sz w:val="24"/>
          <w:szCs w:val="24"/>
        </w:rPr>
        <w:t>16</w:t>
      </w:r>
      <w:r w:rsidR="00F8125E" w:rsidRPr="00064E6F">
        <w:rPr>
          <w:rFonts w:ascii="Times New Roman" w:hAnsi="Times New Roman"/>
          <w:sz w:val="24"/>
          <w:szCs w:val="24"/>
        </w:rPr>
        <w:t xml:space="preserve"> марта</w:t>
      </w:r>
      <w:r w:rsidR="00167541" w:rsidRPr="00064E6F">
        <w:rPr>
          <w:rFonts w:ascii="Times New Roman" w:hAnsi="Times New Roman"/>
          <w:sz w:val="24"/>
          <w:szCs w:val="24"/>
        </w:rPr>
        <w:t xml:space="preserve"> 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3C6601">
        <w:rPr>
          <w:rFonts w:ascii="Times New Roman" w:hAnsi="Times New Roman"/>
          <w:sz w:val="24"/>
          <w:szCs w:val="24"/>
        </w:rPr>
        <w:t>2</w:t>
      </w:r>
      <w:r w:rsidR="007B05D9" w:rsidRPr="00064E6F">
        <w:rPr>
          <w:rFonts w:ascii="Times New Roman" w:hAnsi="Times New Roman"/>
          <w:sz w:val="24"/>
          <w:szCs w:val="24"/>
        </w:rPr>
        <w:t xml:space="preserve"> </w:t>
      </w:r>
      <w:r w:rsidR="00167541" w:rsidRPr="00064E6F">
        <w:rPr>
          <w:rFonts w:ascii="Times New Roman" w:hAnsi="Times New Roman"/>
          <w:sz w:val="24"/>
          <w:szCs w:val="24"/>
        </w:rPr>
        <w:t>года №</w:t>
      </w:r>
      <w:r w:rsidR="00064E6F" w:rsidRPr="00064E6F">
        <w:rPr>
          <w:rFonts w:ascii="Times New Roman" w:hAnsi="Times New Roman"/>
          <w:sz w:val="24"/>
          <w:szCs w:val="24"/>
        </w:rPr>
        <w:t xml:space="preserve"> </w:t>
      </w:r>
      <w:r w:rsidR="003C6601">
        <w:rPr>
          <w:rFonts w:ascii="Times New Roman" w:hAnsi="Times New Roman"/>
          <w:sz w:val="24"/>
          <w:szCs w:val="24"/>
        </w:rPr>
        <w:t>8а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7541" w:rsidRPr="00064E6F" w:rsidRDefault="00167541" w:rsidP="001675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E6F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167541" w:rsidRPr="00064E6F" w:rsidRDefault="00167541" w:rsidP="00167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проведения публичных слушаний по проекту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</w:t>
      </w:r>
      <w:r w:rsidR="00064E6F" w:rsidRPr="00064E6F">
        <w:rPr>
          <w:rFonts w:ascii="Times New Roman" w:hAnsi="Times New Roman"/>
          <w:sz w:val="24"/>
          <w:szCs w:val="24"/>
        </w:rPr>
        <w:t>о  района Курской области за 202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Большеугонского сельсовета Льговского района </w:t>
      </w:r>
      <w:r w:rsidR="007B4668" w:rsidRPr="00064E6F">
        <w:rPr>
          <w:rFonts w:ascii="Times New Roman" w:hAnsi="Times New Roman"/>
          <w:sz w:val="24"/>
          <w:szCs w:val="24"/>
        </w:rPr>
        <w:t xml:space="preserve">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</w:t>
      </w:r>
      <w:r w:rsidR="00064E6F" w:rsidRPr="00064E6F">
        <w:rPr>
          <w:rFonts w:ascii="Times New Roman" w:hAnsi="Times New Roman"/>
          <w:sz w:val="24"/>
          <w:szCs w:val="24"/>
        </w:rPr>
        <w:t>о  района Курской области за 202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 </w:t>
      </w:r>
    </w:p>
    <w:p w:rsidR="00167541" w:rsidRPr="00064E6F" w:rsidRDefault="00167541" w:rsidP="001675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2.  Публичные слушания по проекту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>Об исполнении бюджета   муниципального образования «Большеугонский сельсовет» Льговского  района Курской области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  являются одним из способов непосредственного участия граждан в осуществлении местного самоуправления.</w:t>
      </w:r>
    </w:p>
    <w:p w:rsidR="00167541" w:rsidRPr="00064E6F" w:rsidRDefault="00167541" w:rsidP="001675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E6F">
        <w:rPr>
          <w:rFonts w:ascii="Times New Roman" w:hAnsi="Times New Roman"/>
          <w:sz w:val="24"/>
          <w:szCs w:val="24"/>
        </w:rPr>
        <w:t>Обсуждение проекта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 xml:space="preserve">Об исполнении бюджета   муниципального образования «Большеугонский сельсовет» Льговского  района Курской области </w:t>
      </w:r>
      <w:r w:rsidR="00754895" w:rsidRPr="00064E6F">
        <w:rPr>
          <w:rFonts w:ascii="Times New Roman" w:hAnsi="Times New Roman"/>
          <w:sz w:val="24"/>
          <w:szCs w:val="24"/>
        </w:rPr>
        <w:t>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Большеугонского сельсовета Льговского района « Об исполнении бюджета   муниципального образования «Большеугонский сельсовет» Льговского  района Курской области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</w:t>
      </w:r>
    </w:p>
    <w:p w:rsidR="00167541" w:rsidRPr="00064E6F" w:rsidRDefault="00167541" w:rsidP="00167541">
      <w:pPr>
        <w:pStyle w:val="a3"/>
        <w:spacing w:after="0"/>
        <w:ind w:left="0" w:firstLine="709"/>
        <w:jc w:val="both"/>
      </w:pPr>
      <w:r w:rsidRPr="00064E6F"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Большеугонского  сельсовета Льговского района. Дан</w:t>
      </w:r>
      <w:r w:rsidRPr="00064E6F">
        <w:softHyphen/>
        <w:t>ное решение подлежит обнародованию на информационных стендах, рас</w:t>
      </w:r>
      <w:r w:rsidRPr="00064E6F">
        <w:softHyphen/>
        <w:t>положенных: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1-й – с. Малые Угоны, Льговского района, Курской области – здание мед</w:t>
      </w:r>
      <w:proofErr w:type="gramStart"/>
      <w:r w:rsidRPr="00064E6F">
        <w:rPr>
          <w:rFonts w:ascii="Times New Roman" w:hAnsi="Times New Roman"/>
          <w:sz w:val="24"/>
          <w:szCs w:val="24"/>
        </w:rPr>
        <w:t>.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E6F">
        <w:rPr>
          <w:rFonts w:ascii="Times New Roman" w:hAnsi="Times New Roman"/>
          <w:sz w:val="24"/>
          <w:szCs w:val="24"/>
        </w:rPr>
        <w:t>п</w:t>
      </w:r>
      <w:proofErr w:type="gramEnd"/>
      <w:r w:rsidRPr="00064E6F">
        <w:rPr>
          <w:rFonts w:ascii="Times New Roman" w:hAnsi="Times New Roman"/>
          <w:sz w:val="24"/>
          <w:szCs w:val="24"/>
        </w:rPr>
        <w:t xml:space="preserve">ункта ;  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2-й –   д. </w:t>
      </w:r>
      <w:proofErr w:type="spellStart"/>
      <w:r w:rsidRPr="00064E6F">
        <w:rPr>
          <w:rFonts w:ascii="Times New Roman" w:hAnsi="Times New Roman"/>
          <w:sz w:val="24"/>
          <w:szCs w:val="24"/>
        </w:rPr>
        <w:t>Клишино</w:t>
      </w:r>
      <w:proofErr w:type="spellEnd"/>
      <w:r w:rsidRPr="00064E6F">
        <w:rPr>
          <w:rFonts w:ascii="Times New Roman" w:hAnsi="Times New Roman"/>
          <w:sz w:val="24"/>
          <w:szCs w:val="24"/>
        </w:rPr>
        <w:t>, Льговского района, Курской области – здание сельского клуба;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3-й –  с. Большие Угоны, Льговского района, Курской области  - здание администрации;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4-й – д. </w:t>
      </w:r>
      <w:proofErr w:type="spellStart"/>
      <w:r w:rsidRPr="00064E6F">
        <w:rPr>
          <w:rFonts w:ascii="Times New Roman" w:hAnsi="Times New Roman"/>
          <w:sz w:val="24"/>
          <w:szCs w:val="24"/>
        </w:rPr>
        <w:t>Эммануйловк</w:t>
      </w:r>
      <w:r w:rsidR="007B4668" w:rsidRPr="00064E6F">
        <w:rPr>
          <w:rFonts w:ascii="Times New Roman" w:hAnsi="Times New Roman"/>
          <w:sz w:val="24"/>
          <w:szCs w:val="24"/>
        </w:rPr>
        <w:t>а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Льговского района, Курской области – здание сельского клуба;  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5-й – с. </w:t>
      </w:r>
      <w:proofErr w:type="spellStart"/>
      <w:r w:rsidRPr="00064E6F">
        <w:rPr>
          <w:rFonts w:ascii="Times New Roman" w:hAnsi="Times New Roman"/>
          <w:sz w:val="24"/>
          <w:szCs w:val="24"/>
        </w:rPr>
        <w:t>Сугрово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 Льговского района, Курской области – здание клуба; </w:t>
      </w:r>
    </w:p>
    <w:p w:rsidR="00167541" w:rsidRPr="00064E6F" w:rsidRDefault="00167541" w:rsidP="00167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6-й – с. Нижние Деревеньки, Льговского района, Курской области – здание библиотеки;</w:t>
      </w:r>
    </w:p>
    <w:p w:rsidR="00167541" w:rsidRPr="00064E6F" w:rsidRDefault="00167541" w:rsidP="001675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7-й – д. </w:t>
      </w:r>
      <w:proofErr w:type="spellStart"/>
      <w:r w:rsidRPr="00064E6F">
        <w:rPr>
          <w:rFonts w:ascii="Times New Roman" w:hAnsi="Times New Roman"/>
          <w:sz w:val="24"/>
          <w:szCs w:val="24"/>
        </w:rPr>
        <w:t>Карасевка</w:t>
      </w:r>
      <w:proofErr w:type="spellEnd"/>
      <w:r w:rsidRPr="00064E6F">
        <w:rPr>
          <w:rFonts w:ascii="Times New Roman" w:hAnsi="Times New Roman"/>
          <w:sz w:val="24"/>
          <w:szCs w:val="24"/>
        </w:rPr>
        <w:t xml:space="preserve">, Льговского района, Курской области,  дом Абросимовой В.Т.  </w:t>
      </w:r>
    </w:p>
    <w:p w:rsidR="00167541" w:rsidRPr="00064E6F" w:rsidRDefault="00167541" w:rsidP="00167541">
      <w:pPr>
        <w:pStyle w:val="a3"/>
        <w:spacing w:after="0"/>
        <w:ind w:left="0"/>
        <w:jc w:val="both"/>
      </w:pPr>
      <w:r w:rsidRPr="00064E6F">
        <w:t>не позднее, чем за 7 дней до дня публичных слушаний.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  Большеугонского  сельсовета Льговского  района.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Pr="00064E6F">
        <w:rPr>
          <w:rFonts w:ascii="Times New Roman" w:hAnsi="Times New Roman"/>
          <w:sz w:val="24"/>
          <w:szCs w:val="24"/>
        </w:rPr>
        <w:softHyphen/>
        <w:t>седатель Собрания депутатов Большеугонского  сельсовета Льговского  рай</w:t>
      </w:r>
      <w:r w:rsidRPr="00064E6F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Собрания депутатов Большеугонского</w:t>
      </w:r>
      <w:r w:rsidR="007B4668" w:rsidRPr="00064E6F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Pr="00064E6F">
        <w:rPr>
          <w:rFonts w:ascii="Times New Roman" w:hAnsi="Times New Roman"/>
          <w:sz w:val="24"/>
          <w:szCs w:val="24"/>
        </w:rPr>
        <w:t xml:space="preserve">Об исполнении бюджета   муниципального образования </w:t>
      </w:r>
      <w:r w:rsidRPr="00064E6F">
        <w:rPr>
          <w:rFonts w:ascii="Times New Roman" w:hAnsi="Times New Roman"/>
          <w:sz w:val="24"/>
          <w:szCs w:val="24"/>
        </w:rPr>
        <w:lastRenderedPageBreak/>
        <w:t>«Большеугонский сельсовет» Льговского  района Курской области за 20</w:t>
      </w:r>
      <w:r w:rsidR="00064E6F" w:rsidRPr="00064E6F">
        <w:rPr>
          <w:rFonts w:ascii="Times New Roman" w:hAnsi="Times New Roman"/>
          <w:sz w:val="24"/>
          <w:szCs w:val="24"/>
        </w:rPr>
        <w:t>2</w:t>
      </w:r>
      <w:r w:rsidR="003C6601">
        <w:rPr>
          <w:rFonts w:ascii="Times New Roman" w:hAnsi="Times New Roman"/>
          <w:sz w:val="24"/>
          <w:szCs w:val="24"/>
        </w:rPr>
        <w:t>1</w:t>
      </w:r>
      <w:r w:rsidRPr="00064E6F">
        <w:rPr>
          <w:rFonts w:ascii="Times New Roman" w:hAnsi="Times New Roman"/>
          <w:sz w:val="24"/>
          <w:szCs w:val="24"/>
        </w:rPr>
        <w:t xml:space="preserve"> год», приему и учету предложений по нему (далее - комиссия).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4E6F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064E6F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67541" w:rsidRPr="00064E6F" w:rsidRDefault="00167541" w:rsidP="00167541">
      <w:pPr>
        <w:pStyle w:val="a3"/>
        <w:spacing w:after="0"/>
        <w:ind w:left="0" w:firstLine="709"/>
        <w:jc w:val="both"/>
      </w:pPr>
      <w:r w:rsidRPr="00064E6F">
        <w:t>7. По результатам публичных слушаний принимаются рекомендации по проекту решения Собрания депутатов Большеугонского</w:t>
      </w:r>
      <w:r w:rsidR="007B4668" w:rsidRPr="00064E6F">
        <w:t xml:space="preserve"> сельсовета Льговского района «</w:t>
      </w:r>
      <w:r w:rsidRPr="00064E6F">
        <w:t>Об исполнении бюджета   муниципального образования «Большеугонский сельсовет» Льговского  района Курской области за 20</w:t>
      </w:r>
      <w:r w:rsidR="00064E6F" w:rsidRPr="00064E6F">
        <w:t>2</w:t>
      </w:r>
      <w:r w:rsidR="003C6601">
        <w:t>1</w:t>
      </w:r>
      <w:r w:rsidRPr="00064E6F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67541" w:rsidRPr="00064E6F" w:rsidRDefault="00167541" w:rsidP="0016754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Большеугонского сельсовета Ль</w:t>
      </w:r>
      <w:r w:rsidR="00064E6F" w:rsidRPr="00064E6F">
        <w:rPr>
          <w:rFonts w:ascii="Times New Roman" w:hAnsi="Times New Roman"/>
          <w:sz w:val="24"/>
          <w:szCs w:val="24"/>
        </w:rPr>
        <w:t xml:space="preserve">говского  района </w:t>
      </w:r>
      <w:r w:rsidRPr="00064E6F">
        <w:rPr>
          <w:rFonts w:ascii="Times New Roman" w:hAnsi="Times New Roman"/>
          <w:sz w:val="24"/>
          <w:szCs w:val="24"/>
        </w:rPr>
        <w:t xml:space="preserve"> и обнародуется на информационных стендах, ука</w:t>
      </w:r>
      <w:r w:rsidRPr="00064E6F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1A3196" w:rsidRPr="00064E6F" w:rsidRDefault="00167541" w:rsidP="00754895">
      <w:pPr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 w:rsidRPr="00064E6F">
        <w:rPr>
          <w:rFonts w:ascii="Times New Roman" w:hAnsi="Times New Roman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Большеугонского  сельсовета Ль</w:t>
      </w:r>
      <w:r w:rsidR="00FD137C">
        <w:rPr>
          <w:rFonts w:ascii="Times New Roman" w:hAnsi="Times New Roman"/>
          <w:sz w:val="24"/>
          <w:szCs w:val="24"/>
        </w:rPr>
        <w:t>говского  района</w:t>
      </w:r>
      <w:proofErr w:type="gramStart"/>
      <w:r w:rsidR="00FD137C">
        <w:rPr>
          <w:rFonts w:ascii="Times New Roman" w:hAnsi="Times New Roman"/>
          <w:sz w:val="24"/>
          <w:szCs w:val="24"/>
        </w:rPr>
        <w:t xml:space="preserve"> </w:t>
      </w:r>
      <w:r w:rsidRPr="00064E6F">
        <w:rPr>
          <w:rFonts w:ascii="Times New Roman" w:hAnsi="Times New Roman"/>
          <w:sz w:val="24"/>
          <w:szCs w:val="24"/>
        </w:rPr>
        <w:t>.</w:t>
      </w:r>
      <w:proofErr w:type="gramEnd"/>
    </w:p>
    <w:sectPr w:rsidR="001A3196" w:rsidRPr="00064E6F" w:rsidSect="0047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4EDC"/>
    <w:multiLevelType w:val="hybridMultilevel"/>
    <w:tmpl w:val="29949DD6"/>
    <w:lvl w:ilvl="0" w:tplc="27786D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541"/>
    <w:rsid w:val="00064E6F"/>
    <w:rsid w:val="0011650C"/>
    <w:rsid w:val="00127257"/>
    <w:rsid w:val="00167541"/>
    <w:rsid w:val="001A3196"/>
    <w:rsid w:val="001E038D"/>
    <w:rsid w:val="0029549E"/>
    <w:rsid w:val="003C6601"/>
    <w:rsid w:val="003D2F5B"/>
    <w:rsid w:val="00401621"/>
    <w:rsid w:val="0043452C"/>
    <w:rsid w:val="00450395"/>
    <w:rsid w:val="00471BF7"/>
    <w:rsid w:val="00477BF7"/>
    <w:rsid w:val="00546B22"/>
    <w:rsid w:val="00551A3B"/>
    <w:rsid w:val="00574413"/>
    <w:rsid w:val="00666988"/>
    <w:rsid w:val="006D0ED2"/>
    <w:rsid w:val="00713E6D"/>
    <w:rsid w:val="00740809"/>
    <w:rsid w:val="00754895"/>
    <w:rsid w:val="007A5931"/>
    <w:rsid w:val="007B05D9"/>
    <w:rsid w:val="007B4668"/>
    <w:rsid w:val="007D4EF0"/>
    <w:rsid w:val="008046CC"/>
    <w:rsid w:val="00815578"/>
    <w:rsid w:val="0097669A"/>
    <w:rsid w:val="00B06421"/>
    <w:rsid w:val="00B83975"/>
    <w:rsid w:val="00D40EC6"/>
    <w:rsid w:val="00E534C3"/>
    <w:rsid w:val="00E83BB9"/>
    <w:rsid w:val="00ED631F"/>
    <w:rsid w:val="00F376FC"/>
    <w:rsid w:val="00F42DD9"/>
    <w:rsid w:val="00F8125E"/>
    <w:rsid w:val="00F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75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67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6754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Людмила Дорохова</cp:lastModifiedBy>
  <cp:revision>34</cp:revision>
  <cp:lastPrinted>2021-04-09T05:10:00Z</cp:lastPrinted>
  <dcterms:created xsi:type="dcterms:W3CDTF">2014-04-28T04:49:00Z</dcterms:created>
  <dcterms:modified xsi:type="dcterms:W3CDTF">2022-04-21T05:13:00Z</dcterms:modified>
</cp:coreProperties>
</file>