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E" w:rsidRPr="005873E6" w:rsidRDefault="003C6D8E" w:rsidP="005873E6"/>
    <w:p w:rsidR="003C6D8E" w:rsidRPr="005873E6" w:rsidRDefault="003C6D8E" w:rsidP="005873E6"/>
    <w:p w:rsidR="003C6D8E" w:rsidRDefault="003C6D8E" w:rsidP="003C6D8E">
      <w:pPr>
        <w:ind w:right="62"/>
        <w:contextualSpacing/>
        <w:jc w:val="center"/>
        <w:rPr>
          <w:b/>
          <w:bCs/>
          <w:sz w:val="28"/>
          <w:szCs w:val="28"/>
        </w:rPr>
      </w:pPr>
      <w:r w:rsidRPr="005F269C">
        <w:rPr>
          <w:b/>
          <w:bCs/>
          <w:sz w:val="28"/>
          <w:szCs w:val="28"/>
        </w:rPr>
        <w:t xml:space="preserve">СОБРАНИЕ ДЕПУТАТОВ </w:t>
      </w:r>
    </w:p>
    <w:p w:rsidR="003C6D8E" w:rsidRPr="005F269C" w:rsidRDefault="003C6D8E" w:rsidP="003C6D8E">
      <w:pPr>
        <w:ind w:right="62"/>
        <w:contextualSpacing/>
        <w:jc w:val="center"/>
        <w:rPr>
          <w:b/>
          <w:bCs/>
          <w:sz w:val="28"/>
          <w:szCs w:val="28"/>
        </w:rPr>
      </w:pPr>
      <w:r w:rsidRPr="005F2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БОЛЬШЕУГОНСКОГО</w:t>
      </w:r>
      <w:r w:rsidRPr="005F269C">
        <w:rPr>
          <w:b/>
          <w:bCs/>
          <w:sz w:val="28"/>
          <w:szCs w:val="28"/>
        </w:rPr>
        <w:t xml:space="preserve">  СЕЛЬСОВЕТА</w:t>
      </w:r>
    </w:p>
    <w:p w:rsidR="003C6D8E" w:rsidRPr="005F269C" w:rsidRDefault="003C6D8E" w:rsidP="003C6D8E">
      <w:pPr>
        <w:ind w:left="540" w:right="62"/>
        <w:contextualSpacing/>
        <w:jc w:val="center"/>
        <w:rPr>
          <w:b/>
          <w:bCs/>
          <w:sz w:val="28"/>
          <w:szCs w:val="28"/>
        </w:rPr>
      </w:pPr>
      <w:r w:rsidRPr="005F269C">
        <w:rPr>
          <w:b/>
          <w:bCs/>
          <w:sz w:val="28"/>
          <w:szCs w:val="28"/>
        </w:rPr>
        <w:t xml:space="preserve">ЛЬГОВСКОГО </w:t>
      </w:r>
      <w:r>
        <w:rPr>
          <w:b/>
          <w:bCs/>
          <w:sz w:val="28"/>
          <w:szCs w:val="28"/>
        </w:rPr>
        <w:t xml:space="preserve">РАЙОНА </w:t>
      </w:r>
    </w:p>
    <w:p w:rsidR="003C6D8E" w:rsidRPr="005F269C" w:rsidRDefault="003C6D8E" w:rsidP="003C6D8E">
      <w:pPr>
        <w:ind w:left="540" w:right="61"/>
        <w:jc w:val="center"/>
        <w:rPr>
          <w:b/>
          <w:bCs/>
          <w:sz w:val="28"/>
          <w:szCs w:val="28"/>
        </w:rPr>
      </w:pPr>
    </w:p>
    <w:p w:rsidR="003C6D8E" w:rsidRPr="005F269C" w:rsidRDefault="003C6D8E" w:rsidP="003C6D8E">
      <w:pPr>
        <w:jc w:val="center"/>
        <w:rPr>
          <w:b/>
          <w:bCs/>
          <w:sz w:val="28"/>
          <w:szCs w:val="28"/>
        </w:rPr>
      </w:pPr>
      <w:r w:rsidRPr="005F269C">
        <w:rPr>
          <w:b/>
          <w:bCs/>
          <w:sz w:val="28"/>
          <w:szCs w:val="28"/>
        </w:rPr>
        <w:t>РЕШЕНИЕ</w:t>
      </w:r>
    </w:p>
    <w:p w:rsidR="003C6D8E" w:rsidRPr="00367F28" w:rsidRDefault="003C6D8E" w:rsidP="003C6D8E">
      <w:pPr>
        <w:jc w:val="center"/>
      </w:pPr>
    </w:p>
    <w:p w:rsidR="003C6D8E" w:rsidRPr="00367F28" w:rsidRDefault="003C6D8E" w:rsidP="003C6D8E">
      <w:pPr>
        <w:rPr>
          <w:b/>
          <w:bCs/>
        </w:rPr>
      </w:pPr>
      <w:r w:rsidRPr="00367F28">
        <w:rPr>
          <w:b/>
          <w:bCs/>
        </w:rPr>
        <w:t xml:space="preserve">от </w:t>
      </w:r>
      <w:r>
        <w:rPr>
          <w:b/>
          <w:bCs/>
        </w:rPr>
        <w:t xml:space="preserve">17 марта   2020 </w:t>
      </w:r>
      <w:r w:rsidRPr="00367F28">
        <w:rPr>
          <w:b/>
          <w:bCs/>
        </w:rPr>
        <w:t xml:space="preserve">года                                     </w:t>
      </w:r>
      <w:r>
        <w:rPr>
          <w:b/>
          <w:bCs/>
        </w:rPr>
        <w:t xml:space="preserve">                                                                   </w:t>
      </w:r>
      <w:r w:rsidRPr="00367F28">
        <w:rPr>
          <w:b/>
          <w:bCs/>
        </w:rPr>
        <w:t>№</w:t>
      </w:r>
      <w:r>
        <w:rPr>
          <w:b/>
          <w:bCs/>
        </w:rPr>
        <w:t xml:space="preserve"> 9</w:t>
      </w:r>
      <w:r w:rsidRPr="00367F28">
        <w:rPr>
          <w:b/>
          <w:bCs/>
        </w:rPr>
        <w:t xml:space="preserve"> </w:t>
      </w:r>
    </w:p>
    <w:p w:rsidR="003C6D8E" w:rsidRDefault="003C6D8E" w:rsidP="005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D8E" w:rsidRPr="005873E6" w:rsidRDefault="003C6D8E" w:rsidP="005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</w:p>
    <w:p w:rsidR="003B40A7" w:rsidRPr="002F6201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рядка организации и проведения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по вопросам градостроительной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90BA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0BA1" w:rsidRPr="005873E6" w:rsidRDefault="00090BA1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области, Собрание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Большеугонского сельсовета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</w:t>
      </w:r>
      <w:r w:rsidR="003B40A7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7A1F" w:rsidRPr="005873E6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CA7A1F" w:rsidRPr="005873E6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F0914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публичных слушаний по вопросам градостроительной деятельности 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Большеугонского сельсовета 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0914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 после опубликования 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МО "</w:t>
      </w:r>
      <w:proofErr w:type="spellStart"/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F6201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="00CA7A1F"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CA7A1F" w:rsidRPr="005873E6" w:rsidRDefault="005873E6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7A1F" w:rsidRPr="005873E6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Pr="005873E6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A7" w:rsidRPr="005873E6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201" w:rsidRPr="005873E6" w:rsidRDefault="002F6201" w:rsidP="005873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3E6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2F6201" w:rsidRPr="005873E6" w:rsidRDefault="002F6201" w:rsidP="005873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3E6">
        <w:rPr>
          <w:rFonts w:ascii="Times New Roman" w:hAnsi="Times New Roman" w:cs="Times New Roman"/>
          <w:sz w:val="20"/>
          <w:szCs w:val="20"/>
        </w:rPr>
        <w:t xml:space="preserve">Большеугонского сельсовета                                                     В.Ю. </w:t>
      </w:r>
      <w:proofErr w:type="spellStart"/>
      <w:r w:rsidRPr="005873E6">
        <w:rPr>
          <w:rFonts w:ascii="Times New Roman" w:hAnsi="Times New Roman" w:cs="Times New Roman"/>
          <w:sz w:val="20"/>
          <w:szCs w:val="20"/>
        </w:rPr>
        <w:t>Чкония</w:t>
      </w:r>
      <w:proofErr w:type="spellEnd"/>
    </w:p>
    <w:p w:rsidR="002F6201" w:rsidRPr="005873E6" w:rsidRDefault="002F6201" w:rsidP="0058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6201" w:rsidRPr="005873E6" w:rsidRDefault="002F6201" w:rsidP="005873E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3E6">
        <w:rPr>
          <w:rFonts w:ascii="Times New Roman" w:hAnsi="Times New Roman" w:cs="Times New Roman"/>
          <w:sz w:val="20"/>
          <w:szCs w:val="20"/>
        </w:rPr>
        <w:t xml:space="preserve">Глава Большеугонского сельсовета </w:t>
      </w:r>
    </w:p>
    <w:p w:rsidR="002F6201" w:rsidRPr="009B1758" w:rsidRDefault="002F6201" w:rsidP="005873E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873E6">
        <w:rPr>
          <w:rFonts w:ascii="Times New Roman" w:hAnsi="Times New Roman" w:cs="Times New Roman"/>
          <w:sz w:val="20"/>
          <w:szCs w:val="20"/>
        </w:rPr>
        <w:t>Льговского района                                                                    А.А. Юдин</w:t>
      </w:r>
      <w:r w:rsidRPr="009B17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01" w:rsidRDefault="002F6201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201" w:rsidRDefault="002F6201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A7" w:rsidRPr="003B40A7" w:rsidRDefault="003B40A7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3B40A7" w:rsidRDefault="002214C7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B40A7"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0A7"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</w:t>
      </w:r>
    </w:p>
    <w:p w:rsidR="002F6201" w:rsidRDefault="002F6201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Большеугонского сельсовета</w:t>
      </w:r>
    </w:p>
    <w:p w:rsidR="002F6201" w:rsidRPr="003B40A7" w:rsidRDefault="002F6201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Льговского района</w:t>
      </w:r>
    </w:p>
    <w:p w:rsidR="003B40A7" w:rsidRPr="003B40A7" w:rsidRDefault="003B40A7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B40A7" w:rsidRPr="003B40A7" w:rsidRDefault="003B40A7" w:rsidP="005873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1576" w:rsidRPr="003B40A7" w:rsidRDefault="00871576" w:rsidP="0058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B40A7"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B40A7"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</w:p>
    <w:p w:rsidR="00871576" w:rsidRPr="00871576" w:rsidRDefault="00871576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и проведения публичных слушаний по вопросам градостроительной деятельности на территории </w:t>
      </w:r>
      <w:r w:rsidR="002F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Большеугонского сельсовета </w:t>
      </w:r>
      <w:r w:rsidRPr="0087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2F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ьговского района </w:t>
      </w:r>
      <w:r w:rsidRPr="0087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 Градостроительный кодекс Российской Федерации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отдельные законодательные акты Российской Федерации», Уставом муниципального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и другими правовыми актами порядок организации и проведения публичных слушаний с целью выявления и учета мнения населения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проектам генеральных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области, в том числе по внесению в него изменений;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проектам правил землепользования и застройки муниципальн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области, в том числе по внесению в него изменений;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проектам планировки территории и проектам межевания территории;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Публичные слушания проводятся уполномоченным органом администрации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 решению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Большеугонского сельсовета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</w:t>
      </w:r>
      <w:proofErr w:type="gramStart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принимаемым на основании законодательства РФ или обращения заинтересованных лиц.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F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 Курской области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муниципальными нормативными правовыми актами.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Проведение публичных слушаний по проектам генеральных планов муниципальн</w:t>
      </w:r>
      <w:r w:rsidR="008F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</w:t>
      </w:r>
      <w:r w:rsidR="008F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8F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Большеугонский</w:t>
      </w:r>
      <w:proofErr w:type="spellEnd"/>
      <w:r w:rsidR="008F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F3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Льговского района Курской области</w:t>
      </w: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том числе по внесению в них изменений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Проекты генеральных планов, в том числе изменения в генеральные планы, до начала проведения публичных слушаний подлежат опубликованию в сети Интернет, на сайте муниципального образования «</w:t>
      </w:r>
      <w:proofErr w:type="spellStart"/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3B40A7" w:rsidRPr="007D523B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Глава</w:t>
      </w:r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Большеугонского сельсовета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района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 </w:t>
      </w:r>
      <w:r w:rsidRPr="007D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десять </w:t>
      </w:r>
      <w:r w:rsidR="007D523B" w:rsidRPr="007D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7D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со дня получения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Решение о проведении публичных слушаний подлежит размещению на Интернет-сайте муниципального образования «</w:t>
      </w:r>
      <w:proofErr w:type="spellStart"/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и информационных стендах.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публичных слушаниях по проектам генеральных планов принимают участие жители </w:t>
      </w:r>
      <w:r w:rsidR="0077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При внесении изменений в генеральные планы публичные слушания могут проводиться в муниципальных образованиях, в отношении территорий которых предлагается внесение изменений в генеральный план.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до населения информации о содержании проекта генерального плана комиссия по проведению публичных слушаний в месте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Участники публичных слушаний не выносят каких-либо решений по существу обсуждаемого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района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Заключение о результатах публичных слушаний подлежит размещению на Интернет-сайте муниципального образования «</w:t>
      </w:r>
      <w:proofErr w:type="spellStart"/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десяти 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Срок проведения публичных слушаний по проекту генерального плана и внесения в него изменений с момента оповещения жителей о времени и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месте их проведения до дня опубликования заключения о результатах публичных слушаний должен составлять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одного до трех месяцев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Глава </w:t>
      </w:r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с учетом заключения о результатах публичных слушаний принимает решение: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согласии с проектом генерального плана и на</w:t>
      </w:r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правлении его в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</w:t>
      </w:r>
      <w:r w:rsidR="0076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Большеугонского сельсовета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A0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 порядке проведения публичных слушаний по проектам правил землепользования и застройки муниципального </w:t>
      </w:r>
      <w:r w:rsidR="00A0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«</w:t>
      </w:r>
      <w:proofErr w:type="spellStart"/>
      <w:r w:rsidR="00A0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Большеугонский</w:t>
      </w:r>
      <w:proofErr w:type="spellEnd"/>
      <w:r w:rsidR="00A0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</w:t>
      </w: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Льговского района Курской области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нарушены в связи с реализацией такого проекта.</w:t>
      </w:r>
      <w:proofErr w:type="gramEnd"/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случае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чем через </w:t>
      </w:r>
      <w:r w:rsidR="00871576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(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пятнадцать</w:t>
      </w:r>
      <w:r w:rsidR="00871576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дня принятия решения о проведении публичных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 по предложениям о внесении изменений в правила землепользования и застройки.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 Публичные слушания по проектам правил землепользования и застройки проводятся комиссией по подготовке проекта правил землепользования и застройки, состав и порядок деятельности которой утверждаются главой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района</w:t>
      </w:r>
      <w:proofErr w:type="gramStart"/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B40A7" w:rsidRPr="001455F1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Глава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87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чем через десять 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со дня получения такого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Данным решением устанавливается дата, время и место проведения публичных слушаний.</w:t>
      </w:r>
    </w:p>
    <w:p w:rsidR="003B40A7" w:rsidRPr="001455F1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о проведении публичных слушаний подлежит размещению на Интернет-сайте муниципального образования «</w:t>
      </w:r>
      <w:proofErr w:type="spellStart"/>
      <w:r w:rsidR="003C6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Большеугонский</w:t>
      </w:r>
      <w:proofErr w:type="spellEnd"/>
      <w:r w:rsidR="003C6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C6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Льговского района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области, также размещаются объявления на информационных стендах о дате и месте проведения.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6" w:history="1">
        <w:r w:rsidRPr="004D299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пункте 3.3</w:t>
        </w:r>
      </w:hyperlink>
      <w:r w:rsidRPr="004D2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Большеугонского сельсовета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Глава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десяти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представления ему проекта правил землепользования и застройки и указанных в </w:t>
      </w:r>
      <w:hyperlink r:id="rId7" w:history="1">
        <w:r w:rsidRPr="003B40A7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пункте 3.17</w:t>
        </w:r>
      </w:hyperlink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 обязательных приложений принимает решение: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направлении указанного проекта для утверждения в собрание 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Большеугонского сельсовета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</w:t>
      </w:r>
      <w:proofErr w:type="gramStart"/>
      <w:r w:rsidR="003C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</w:t>
      </w:r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7D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</w:t>
      </w:r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</w:t>
      </w:r>
      <w:proofErr w:type="gramStart"/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интересы которых</w:t>
      </w:r>
      <w:proofErr w:type="gramEnd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нарушены в связи с реализацией таких проектов.</w:t>
      </w:r>
      <w:proofErr w:type="gramEnd"/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3B40A7" w:rsidRPr="001455F1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При получении проекта планировки территории и проекта межевания территории, прошедшего соответствующую проверку, Глава </w:t>
      </w:r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принимает решение о проведении публичных слушаний по такому проекту в срок не позднее,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десять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 со дня получения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Решение о проведении публичных слушаний подлежит и размещению на Интернет-сайте муниципального образования «</w:t>
      </w:r>
      <w:proofErr w:type="spellStart"/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Заключение о результатах публичных слушаний подлежит размещению на Интернет-сайте муниципального образования «</w:t>
      </w:r>
      <w:proofErr w:type="spellStart"/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Большеугонский</w:t>
      </w:r>
      <w:proofErr w:type="spellEnd"/>
      <w:r w:rsidR="004D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0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 района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B40A7" w:rsidRPr="001455F1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4.18. Комиссия по проведению публичных слушаний, направляет главе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Курской области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чем через пятнадцать</w:t>
      </w:r>
      <w:r w:rsidR="001455F1"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145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 со дня проведения публичных слушаний.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4.19. Глава </w:t>
      </w:r>
      <w:r w:rsidR="0010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Большеугонского сельсовета </w:t>
      </w:r>
      <w:r w:rsidR="004D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10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</w:t>
      </w: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утверждении документации по планировке территории;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такой документации и о направлении ее на доработку с учетом протокола и заключения.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587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99E" w:rsidRDefault="004D299E" w:rsidP="004D299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r w:rsidR="0010745D">
        <w:rPr>
          <w:rFonts w:ascii="Times New Roman" w:hAnsi="Times New Roman" w:cs="Times New Roman"/>
          <w:sz w:val="24"/>
          <w:szCs w:val="24"/>
        </w:rPr>
        <w:t xml:space="preserve">Большеугонского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Default="001E5E2C" w:rsidP="001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На публичные слушания представляется проект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E5E2C" w:rsidRDefault="001E5E2C" w:rsidP="001E5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A4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E2C" w:rsidRPr="00336A39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36A39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E5E2C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Градостроительным кодексом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DA46F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по вопросам градостроительной деятельности на территории </w:t>
      </w:r>
      <w:r w:rsidR="0010745D">
        <w:rPr>
          <w:rFonts w:ascii="Times New Roman" w:hAnsi="Times New Roman" w:cs="Times New Roman"/>
          <w:sz w:val="28"/>
          <w:szCs w:val="28"/>
        </w:rPr>
        <w:t xml:space="preserve">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t>Льговского района Курской области, утвержд</w:t>
      </w:r>
      <w:r w:rsidR="0010745D">
        <w:rPr>
          <w:rFonts w:ascii="Times New Roman" w:hAnsi="Times New Roman" w:cs="Times New Roman"/>
          <w:sz w:val="28"/>
          <w:szCs w:val="28"/>
        </w:rPr>
        <w:t xml:space="preserve">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10745D">
        <w:rPr>
          <w:rFonts w:ascii="Times New Roman" w:hAnsi="Times New Roman" w:cs="Times New Roman"/>
          <w:sz w:val="28"/>
          <w:szCs w:val="28"/>
        </w:rPr>
        <w:t xml:space="preserve">депутатов Большеугонского сельсовета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0745D">
        <w:rPr>
          <w:rFonts w:ascii="Times New Roman" w:hAnsi="Times New Roman" w:cs="Times New Roman"/>
          <w:sz w:val="28"/>
          <w:szCs w:val="28"/>
        </w:rPr>
        <w:t>ьговского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E2C" w:rsidRPr="00DA46FD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lastRenderedPageBreak/>
        <w:t>Орган, уполномоченный на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1E5E2C" w:rsidRDefault="001E5E2C" w:rsidP="001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93">
        <w:rPr>
          <w:rFonts w:ascii="Times New Roman" w:hAnsi="Times New Roman" w:cs="Times New Roman"/>
          <w:sz w:val="28"/>
          <w:szCs w:val="28"/>
          <w:u w:val="single"/>
        </w:rPr>
        <w:t>Срок проведения публичных слушаний</w:t>
      </w:r>
      <w:r w:rsidRPr="00DA46FD">
        <w:rPr>
          <w:rFonts w:ascii="Times New Roman" w:hAnsi="Times New Roman" w:cs="Times New Roman"/>
          <w:sz w:val="28"/>
          <w:szCs w:val="28"/>
        </w:rPr>
        <w:t xml:space="preserve"> -_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A46FD">
        <w:rPr>
          <w:rFonts w:ascii="Times New Roman" w:hAnsi="Times New Roman" w:cs="Times New Roman"/>
          <w:sz w:val="28"/>
          <w:szCs w:val="28"/>
        </w:rPr>
        <w:t xml:space="preserve">. Информационные материалы по теме публичных слушаний представлены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на экспозиции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A46FD">
        <w:rPr>
          <w:rFonts w:ascii="Times New Roman" w:hAnsi="Times New Roman" w:cs="Times New Roman"/>
          <w:sz w:val="28"/>
          <w:szCs w:val="28"/>
        </w:rPr>
        <w:t>дресу__________________________________________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Pr="00DA46FD">
        <w:rPr>
          <w:rFonts w:ascii="Times New Roman" w:hAnsi="Times New Roman" w:cs="Times New Roman"/>
          <w:sz w:val="28"/>
          <w:szCs w:val="28"/>
        </w:rPr>
        <w:t xml:space="preserve">. Экспозиция открыта 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DA46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открытия экспозиции) </w:t>
      </w:r>
    </w:p>
    <w:p w:rsidR="001E5E2C" w:rsidRPr="00DA46FD" w:rsidRDefault="001E5E2C" w:rsidP="001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46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>_________ (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закрытия экспозиции).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Часы </w:t>
      </w:r>
      <w:proofErr w:type="spellStart"/>
      <w:r w:rsidRPr="00DA46FD">
        <w:rPr>
          <w:rFonts w:ascii="Times New Roman" w:hAnsi="Times New Roman" w:cs="Times New Roman"/>
          <w:sz w:val="28"/>
          <w:szCs w:val="28"/>
        </w:rPr>
        <w:t>работы:______._______</w:t>
      </w:r>
      <w:proofErr w:type="spellEnd"/>
      <w:r w:rsidRPr="00DA46FD">
        <w:rPr>
          <w:rFonts w:ascii="Times New Roman" w:hAnsi="Times New Roman" w:cs="Times New Roman"/>
          <w:sz w:val="28"/>
          <w:szCs w:val="28"/>
        </w:rPr>
        <w:t xml:space="preserve">. (дата, время) на выставке проводятся консультации по теме публичных слушаний.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В период публичных слушаний участники публичных слушаний имеют право представлять свои предложения и замечания в </w:t>
      </w:r>
      <w:proofErr w:type="spellStart"/>
      <w:r w:rsidRPr="00DA46FD">
        <w:rPr>
          <w:rFonts w:ascii="Times New Roman" w:hAnsi="Times New Roman" w:cs="Times New Roman"/>
          <w:sz w:val="28"/>
          <w:szCs w:val="28"/>
        </w:rPr>
        <w:t>срок______до</w:t>
      </w:r>
      <w:proofErr w:type="spellEnd"/>
      <w:r w:rsidRPr="00DA46F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по обсуждаемому проекту посредством: - записи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в период работы экспозиции; 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ичного обращения в адрес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A46F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-официального сайта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0745D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10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745D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6FD">
        <w:rPr>
          <w:rFonts w:ascii="Times New Roman" w:hAnsi="Times New Roman" w:cs="Times New Roman"/>
          <w:sz w:val="28"/>
          <w:szCs w:val="28"/>
        </w:rPr>
        <w:t xml:space="preserve"> -выступления на собрани</w:t>
      </w:r>
      <w:r>
        <w:rPr>
          <w:rFonts w:ascii="Times New Roman" w:hAnsi="Times New Roman" w:cs="Times New Roman"/>
          <w:sz w:val="28"/>
          <w:szCs w:val="28"/>
        </w:rPr>
        <w:t>и участников публичных слушаний</w:t>
      </w:r>
      <w:r w:rsidRPr="00DA46FD">
        <w:rPr>
          <w:rFonts w:ascii="Times New Roman" w:hAnsi="Times New Roman" w:cs="Times New Roman"/>
          <w:sz w:val="28"/>
          <w:szCs w:val="28"/>
        </w:rPr>
        <w:t>.</w:t>
      </w:r>
    </w:p>
    <w:p w:rsidR="001E5E2C" w:rsidRPr="00DA46FD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Информационные материалы по проекту ___________________ размещ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A46FD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45D" w:rsidRPr="0010745D">
        <w:rPr>
          <w:rFonts w:ascii="Times New Roman" w:hAnsi="Times New Roman" w:cs="Times New Roman"/>
          <w:sz w:val="28"/>
          <w:szCs w:val="28"/>
        </w:rPr>
        <w:t>http://b-ugoni.ru/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</w:t>
      </w:r>
      <w:r w:rsidR="0010745D">
        <w:rPr>
          <w:rFonts w:ascii="Times New Roman" w:hAnsi="Times New Roman" w:cs="Times New Roman"/>
          <w:sz w:val="24"/>
          <w:szCs w:val="24"/>
        </w:rPr>
        <w:t xml:space="preserve"> Большеугонского сельсовета 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Протокол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публичных слушаний</w:t>
      </w: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наименование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«____» __________________ года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убличны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слушания по проекту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18"/>
          <w:szCs w:val="18"/>
          <w:lang w:eastAsia="ar-SA"/>
        </w:rPr>
        <w:t>(наименование проекта, рассмотренного на публичных слушаниях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проводятся  __________________________________________________________________. 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</w:t>
      </w:r>
      <w:r w:rsidRPr="004A66F6">
        <w:rPr>
          <w:rFonts w:ascii="Times New Roman" w:eastAsia="Calibri" w:hAnsi="Times New Roman" w:cs="Times New Roman"/>
          <w:sz w:val="18"/>
          <w:szCs w:val="18"/>
          <w:lang w:eastAsia="ar-SA"/>
        </w:rPr>
        <w:t>наименование организатора публичных слушаний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Оповещение о начале публичных слушаний было опубликован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 «__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proofErr w:type="spell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_____________года</w:t>
      </w:r>
      <w:proofErr w:type="spellEnd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lastRenderedPageBreak/>
        <w:t>(источник опубликования)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убличные слушания проводятся с «___» _______________ года</w:t>
      </w:r>
      <w:proofErr w:type="gram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до«____» </w:t>
      </w:r>
      <w:proofErr w:type="spell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____________года</w:t>
      </w:r>
      <w:proofErr w:type="spellEnd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E5E2C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Проект, рассмотренный на публичных слушаниях, и информационные материалы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нему были размещены «_____» _____________ года на официальном сайте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spellStart"/>
      <w:r w:rsidR="0010745D">
        <w:rPr>
          <w:rFonts w:ascii="Times New Roman" w:eastAsia="Calibri" w:hAnsi="Times New Roman" w:cs="Times New Roman"/>
          <w:sz w:val="24"/>
          <w:szCs w:val="24"/>
          <w:lang w:eastAsia="ar-SA"/>
        </w:rPr>
        <w:t>Большеугонский</w:t>
      </w:r>
      <w:proofErr w:type="spellEnd"/>
      <w:r w:rsidR="001074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1074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Льговского района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Курской области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«____» _______________ года до «____»_________________ года были открыты экспозиция или экспозиции проекта  </w:t>
      </w:r>
      <w:proofErr w:type="gram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(место проведения экспозиции с указанием его адреса)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Предложения и замечания участников публичных слушаний принимались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с «____» __________________ года до «____» _____________ года.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убличные слушания проводились в пределах территории _____________________________________________________________________________.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(указывается территория, в пределах которой проводились </w:t>
      </w:r>
      <w:r w:rsidRPr="004A66F6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 xml:space="preserve"> публичные слушания</w:t>
      </w:r>
      <w:r w:rsidRPr="004A66F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Всего поступило _____________________ предложений и замечаний участников                      публичных слушаний, в том числе: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______________________ предложений и замечаний граждан, являющихся участниками публичных слушаний и постоянно проживающих на территории,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 пределах которой проводятся публичны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слушания, а именно: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_____________________________________________________________________;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 предложений и замечаний иных участников публичных слушаний, а именно: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 ___________________________________________________________________.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протоколу публичных слушаний прилагается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список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принявших участие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- для юридических лиц).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 (подпись)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Секретарь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комиссии             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r w:rsidR="0010745D">
        <w:rPr>
          <w:rFonts w:ascii="Times New Roman" w:hAnsi="Times New Roman" w:cs="Times New Roman"/>
          <w:sz w:val="24"/>
          <w:szCs w:val="24"/>
        </w:rPr>
        <w:t xml:space="preserve">Большеугонского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Заключение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результатах публичных слушаний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наименование </w:t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образование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«____» _________________ года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По проекту 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(наименование проекта, рассмотренного на публичных слушаниях</w:t>
      </w: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были проведены публичные слушания, в которых приняли участие _____________________ участников публичных слушаний.</w:t>
      </w:r>
    </w:p>
    <w:p w:rsidR="001E5E2C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(количество)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Настоящее заключение о результатах публичных слушаний подготовлено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основании протокола публичных слушаний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(</w:t>
      </w:r>
      <w:proofErr w:type="gramStart"/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реквизиты</w:t>
      </w:r>
      <w:proofErr w:type="gramEnd"/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протокола </w:t>
      </w:r>
      <w:r w:rsidRPr="001712F0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публичных слушаний</w:t>
      </w:r>
      <w:r w:rsidRPr="001712F0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)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Поступили предложения и замечания участников публичных слушаний, в том числе: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граждан, являющихся участниками публичных слушаний постоянно проживающих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на территории, в пределах которой проводятся публичные слушания, а именно: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о 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2) иных участников публичных слушаний: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lastRenderedPageBreak/>
        <w:t>___________________________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(излагаются аргументированные рекомендации организатора публичных слу</w:t>
      </w: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ч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ай</w:t>
      </w: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н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о целесообразности или нецелесообразности учета внесенных участниками публичных слушаний предложений и замечаний)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с вышеизложенным, комиссия приходит к следующим выводам:                  </w:t>
      </w:r>
      <w:proofErr w:type="gramEnd"/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 xml:space="preserve">          (излагаются выводы по результатам публичных слушаний</w:t>
      </w:r>
      <w:r w:rsidRPr="001712F0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 (подпись)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Секретарь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комиссии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Члены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комиссии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712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r w:rsidR="0010745D">
        <w:rPr>
          <w:rFonts w:ascii="Times New Roman" w:hAnsi="Times New Roman" w:cs="Times New Roman"/>
          <w:sz w:val="24"/>
          <w:szCs w:val="24"/>
        </w:rPr>
        <w:t xml:space="preserve">Большеугонского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ЖУРНАЛ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по проекту __________________________________________________________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Время проведения: с "___" _______ 20__ г. до "___" _________ 20__ г.</w:t>
      </w:r>
    </w:p>
    <w:p w:rsidR="001E5E2C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Место проведения: ________________________</w:t>
      </w:r>
    </w:p>
    <w:tbl>
      <w:tblPr>
        <w:tblStyle w:val="a9"/>
        <w:tblW w:w="0" w:type="auto"/>
        <w:tblLook w:val="04A0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1E5E2C" w:rsidTr="00C25BBD">
        <w:tc>
          <w:tcPr>
            <w:tcW w:w="522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C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5E2C" w:rsidTr="00C25BBD">
        <w:tc>
          <w:tcPr>
            <w:tcW w:w="52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E2C" w:rsidRPr="00376BBA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C25BBD">
        <w:tc>
          <w:tcPr>
            <w:tcW w:w="52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E5E2C" w:rsidRPr="000677D7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</w:p>
    <w:p w:rsidR="001E5E2C" w:rsidRDefault="001E5E2C" w:rsidP="001E5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712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r w:rsidR="0010745D">
        <w:rPr>
          <w:rFonts w:ascii="Times New Roman" w:hAnsi="Times New Roman" w:cs="Times New Roman"/>
          <w:sz w:val="24"/>
          <w:szCs w:val="24"/>
        </w:rPr>
        <w:t xml:space="preserve">Большеугонского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1E5E2C" w:rsidRPr="003712B4" w:rsidRDefault="001E5E2C" w:rsidP="001E5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РЕГИСТРАЦИОННЫЙ ЛИСТ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по проекту: ___________________________________________________________</w:t>
      </w:r>
    </w:p>
    <w:p w:rsidR="001E5E2C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Дата проведения: "__" ____ 20__ г. Место проведения: _________________</w:t>
      </w:r>
    </w:p>
    <w:tbl>
      <w:tblPr>
        <w:tblStyle w:val="a9"/>
        <w:tblW w:w="0" w:type="auto"/>
        <w:tblLook w:val="04A0"/>
      </w:tblPr>
      <w:tblGrid>
        <w:gridCol w:w="550"/>
        <w:gridCol w:w="2169"/>
        <w:gridCol w:w="2031"/>
        <w:gridCol w:w="1821"/>
        <w:gridCol w:w="1672"/>
        <w:gridCol w:w="1328"/>
      </w:tblGrid>
      <w:tr w:rsidR="001E5E2C" w:rsidTr="00C25BBD">
        <w:tc>
          <w:tcPr>
            <w:tcW w:w="554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5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1E5E2C" w:rsidRPr="000677D7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1E5E2C" w:rsidRDefault="001E5E2C" w:rsidP="00C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5E2C" w:rsidTr="00C25BBD">
        <w:tc>
          <w:tcPr>
            <w:tcW w:w="5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C25BBD">
        <w:tc>
          <w:tcPr>
            <w:tcW w:w="5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C25BBD">
        <w:tc>
          <w:tcPr>
            <w:tcW w:w="5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C25BBD">
        <w:tc>
          <w:tcPr>
            <w:tcW w:w="554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C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C922AC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5E2C" w:rsidRPr="00C922AC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о порядке организации и  проведения </w:t>
      </w:r>
    </w:p>
    <w:p w:rsidR="001E5E2C" w:rsidRPr="00C922AC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публичных слушаний по вопросам </w:t>
      </w:r>
    </w:p>
    <w:p w:rsidR="001E5E2C" w:rsidRPr="00C922AC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градостроительной деятельности </w:t>
      </w:r>
    </w:p>
    <w:p w:rsidR="0010745D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на территории </w:t>
      </w:r>
      <w:r w:rsidR="0010745D">
        <w:rPr>
          <w:rFonts w:ascii="Times New Roman" w:hAnsi="Times New Roman" w:cs="Times New Roman"/>
          <w:bCs/>
          <w:sz w:val="28"/>
          <w:szCs w:val="28"/>
        </w:rPr>
        <w:t xml:space="preserve">Большеугонского </w:t>
      </w:r>
    </w:p>
    <w:p w:rsidR="001E5E2C" w:rsidRPr="00C922AC" w:rsidRDefault="0010745D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E5E2C" w:rsidRPr="00C922AC">
        <w:rPr>
          <w:rFonts w:ascii="Times New Roman" w:hAnsi="Times New Roman" w:cs="Times New Roman"/>
          <w:bCs/>
          <w:sz w:val="28"/>
          <w:szCs w:val="28"/>
        </w:rPr>
        <w:t>Льговского района</w:t>
      </w:r>
    </w:p>
    <w:p w:rsidR="001E5E2C" w:rsidRPr="00C922AC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22A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0745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94633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2A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информационным стендам, на которых размещаются оповещения о начале публичных слушаний</w:t>
      </w:r>
    </w:p>
    <w:p w:rsidR="001E5E2C" w:rsidRPr="00C922AC" w:rsidRDefault="001E5E2C" w:rsidP="001E5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5E2C" w:rsidRPr="00C922AC" w:rsidRDefault="001E5E2C" w:rsidP="001E5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sz w:val="28"/>
          <w:szCs w:val="28"/>
          <w:lang w:eastAsia="zh-CN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sz w:val="28"/>
          <w:szCs w:val="28"/>
        </w:rPr>
        <w:t>Вариант №1</w:t>
      </w: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97375" cy="4699000"/>
            <wp:effectExtent l="19050" t="0" r="3175" b="0"/>
            <wp:docPr id="2" name="Рисунок 3" descr="C:\Users\user\Desktop\mo_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mo_st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2C" w:rsidRPr="00DA46FD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D299E" w:rsidRDefault="001E5E2C" w:rsidP="004D299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E5E2C" w:rsidRPr="004D299E" w:rsidSect="001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016"/>
    <w:multiLevelType w:val="multilevel"/>
    <w:tmpl w:val="3C8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0DF127C"/>
    <w:multiLevelType w:val="multilevel"/>
    <w:tmpl w:val="B022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2F223BD"/>
    <w:multiLevelType w:val="multilevel"/>
    <w:tmpl w:val="880C9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95871E8"/>
    <w:multiLevelType w:val="multilevel"/>
    <w:tmpl w:val="5C6E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0A7"/>
    <w:rsid w:val="00090BA1"/>
    <w:rsid w:val="000B49A0"/>
    <w:rsid w:val="00106F64"/>
    <w:rsid w:val="0010745D"/>
    <w:rsid w:val="001455F1"/>
    <w:rsid w:val="001E5E2C"/>
    <w:rsid w:val="002214C7"/>
    <w:rsid w:val="002F6201"/>
    <w:rsid w:val="003B40A7"/>
    <w:rsid w:val="003C6D8E"/>
    <w:rsid w:val="00427134"/>
    <w:rsid w:val="004D299E"/>
    <w:rsid w:val="004D382C"/>
    <w:rsid w:val="005873E6"/>
    <w:rsid w:val="005C4B27"/>
    <w:rsid w:val="00687AE9"/>
    <w:rsid w:val="0076162E"/>
    <w:rsid w:val="00775FF5"/>
    <w:rsid w:val="0078500F"/>
    <w:rsid w:val="007B78C7"/>
    <w:rsid w:val="007D523B"/>
    <w:rsid w:val="007E1CA8"/>
    <w:rsid w:val="00871576"/>
    <w:rsid w:val="008F3D4D"/>
    <w:rsid w:val="00A028F5"/>
    <w:rsid w:val="00A34334"/>
    <w:rsid w:val="00A674C7"/>
    <w:rsid w:val="00B00D2F"/>
    <w:rsid w:val="00B647FE"/>
    <w:rsid w:val="00BE62A5"/>
    <w:rsid w:val="00CA7A1F"/>
    <w:rsid w:val="00CD5DAB"/>
    <w:rsid w:val="00D611F1"/>
    <w:rsid w:val="00D66163"/>
    <w:rsid w:val="00D82662"/>
    <w:rsid w:val="00E778DF"/>
    <w:rsid w:val="00EE1A98"/>
    <w:rsid w:val="00FF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0A7"/>
    <w:rPr>
      <w:b/>
      <w:bCs/>
    </w:rPr>
  </w:style>
  <w:style w:type="character" w:styleId="a5">
    <w:name w:val="Hyperlink"/>
    <w:basedOn w:val="a0"/>
    <w:uiPriority w:val="99"/>
    <w:semiHidden/>
    <w:unhideWhenUsed/>
    <w:rsid w:val="003B40A7"/>
    <w:rPr>
      <w:color w:val="0000FF"/>
      <w:u w:val="single"/>
    </w:rPr>
  </w:style>
  <w:style w:type="character" w:styleId="a6">
    <w:name w:val="Emphasis"/>
    <w:basedOn w:val="a0"/>
    <w:uiPriority w:val="20"/>
    <w:qFormat/>
    <w:rsid w:val="003B40A7"/>
    <w:rPr>
      <w:i/>
      <w:iCs/>
    </w:rPr>
  </w:style>
  <w:style w:type="paragraph" w:customStyle="1" w:styleId="1">
    <w:name w:val="Абзац списка1"/>
    <w:basedOn w:val="a"/>
    <w:rsid w:val="004D299E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-">
    <w:name w:val="Интернет-ссылка"/>
    <w:basedOn w:val="a0"/>
    <w:rsid w:val="004D299E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E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3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776D-43BD-437E-BB0D-ADBCE35A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Галина</cp:lastModifiedBy>
  <cp:revision>18</cp:revision>
  <cp:lastPrinted>2020-03-16T06:51:00Z</cp:lastPrinted>
  <dcterms:created xsi:type="dcterms:W3CDTF">2019-12-16T16:29:00Z</dcterms:created>
  <dcterms:modified xsi:type="dcterms:W3CDTF">2020-03-16T10:15:00Z</dcterms:modified>
</cp:coreProperties>
</file>